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9DDCBF" w14:textId="77777777" w:rsidR="00CB3599" w:rsidRDefault="00CB3599" w:rsidP="00CB3599">
      <w:pPr>
        <w:spacing w:line="360" w:lineRule="auto"/>
        <w:jc w:val="center"/>
        <w:rPr>
          <w:rFonts w:ascii="Times New Roman" w:hAnsi="Times New Roman"/>
        </w:rPr>
      </w:pPr>
      <w:bookmarkStart w:id="0" w:name="_GoBack"/>
      <w:bookmarkEnd w:id="0"/>
    </w:p>
    <w:p w14:paraId="342A5617" w14:textId="77777777" w:rsidR="00CB3599" w:rsidRDefault="00CB3599" w:rsidP="00CB3599">
      <w:pPr>
        <w:spacing w:line="360" w:lineRule="auto"/>
        <w:jc w:val="center"/>
        <w:rPr>
          <w:rFonts w:ascii="Times New Roman" w:hAnsi="Times New Roman"/>
        </w:rPr>
      </w:pPr>
    </w:p>
    <w:p w14:paraId="57358DDD" w14:textId="77777777" w:rsidR="00CB3599" w:rsidRDefault="00CB3599" w:rsidP="00CB3599">
      <w:pPr>
        <w:spacing w:line="360" w:lineRule="auto"/>
        <w:jc w:val="center"/>
        <w:rPr>
          <w:rFonts w:ascii="Times New Roman" w:hAnsi="Times New Roman"/>
        </w:rPr>
      </w:pPr>
    </w:p>
    <w:p w14:paraId="3C904B80" w14:textId="77777777" w:rsidR="00CB3599" w:rsidRDefault="00CB3599" w:rsidP="00CB3599">
      <w:pPr>
        <w:spacing w:line="360" w:lineRule="auto"/>
        <w:jc w:val="center"/>
        <w:rPr>
          <w:rFonts w:ascii="Times New Roman" w:hAnsi="Times New Roman"/>
        </w:rPr>
      </w:pPr>
    </w:p>
    <w:p w14:paraId="06AD3CC7" w14:textId="77777777" w:rsidR="00CB3599" w:rsidRDefault="00CB3599" w:rsidP="00CB3599">
      <w:pPr>
        <w:spacing w:line="360" w:lineRule="auto"/>
        <w:jc w:val="center"/>
        <w:rPr>
          <w:rFonts w:ascii="Times New Roman" w:hAnsi="Times New Roman"/>
        </w:rPr>
      </w:pPr>
    </w:p>
    <w:p w14:paraId="3F015883" w14:textId="77777777" w:rsidR="00CB3599" w:rsidRDefault="00CB3599" w:rsidP="00CB3599">
      <w:pPr>
        <w:spacing w:line="360" w:lineRule="auto"/>
        <w:jc w:val="center"/>
        <w:rPr>
          <w:rFonts w:ascii="Times New Roman" w:hAnsi="Times New Roman"/>
        </w:rPr>
      </w:pPr>
    </w:p>
    <w:p w14:paraId="31AD789A" w14:textId="77777777" w:rsidR="00CB3599" w:rsidRDefault="00CB3599" w:rsidP="00CB3599">
      <w:pPr>
        <w:spacing w:line="360" w:lineRule="auto"/>
        <w:jc w:val="center"/>
        <w:rPr>
          <w:rFonts w:ascii="Times New Roman" w:hAnsi="Times New Roman"/>
        </w:rPr>
      </w:pPr>
    </w:p>
    <w:p w14:paraId="66F86BB5" w14:textId="77777777" w:rsidR="00CB3599" w:rsidRDefault="00CB3599" w:rsidP="00CB3599">
      <w:pPr>
        <w:spacing w:line="360" w:lineRule="auto"/>
        <w:jc w:val="center"/>
        <w:rPr>
          <w:rFonts w:ascii="Times New Roman" w:hAnsi="Times New Roman"/>
        </w:rPr>
      </w:pPr>
    </w:p>
    <w:p w14:paraId="6348EEB2" w14:textId="77777777" w:rsidR="00CB3599" w:rsidRDefault="00CB3599" w:rsidP="00CB3599">
      <w:pPr>
        <w:spacing w:line="360" w:lineRule="auto"/>
        <w:jc w:val="center"/>
        <w:rPr>
          <w:rFonts w:ascii="Times New Roman" w:hAnsi="Times New Roman"/>
        </w:rPr>
      </w:pPr>
    </w:p>
    <w:p w14:paraId="7FFA0ABC" w14:textId="77777777" w:rsidR="00CB3599" w:rsidRDefault="00CB3599" w:rsidP="00CB3599">
      <w:pPr>
        <w:spacing w:line="360" w:lineRule="auto"/>
        <w:jc w:val="center"/>
        <w:rPr>
          <w:rFonts w:ascii="Times New Roman" w:hAnsi="Times New Roman"/>
        </w:rPr>
      </w:pPr>
    </w:p>
    <w:p w14:paraId="367AD9F7" w14:textId="77777777" w:rsidR="00CB3599" w:rsidRDefault="00CB3599" w:rsidP="00CB3599">
      <w:pPr>
        <w:spacing w:line="360" w:lineRule="auto"/>
        <w:jc w:val="center"/>
        <w:rPr>
          <w:rFonts w:ascii="Times New Roman" w:hAnsi="Times New Roman"/>
        </w:rPr>
      </w:pPr>
    </w:p>
    <w:p w14:paraId="6471D487" w14:textId="77777777" w:rsidR="00413C79" w:rsidRDefault="00413C79" w:rsidP="00413C79">
      <w:pPr>
        <w:spacing w:line="360" w:lineRule="auto"/>
        <w:rPr>
          <w:rFonts w:ascii="Times New Roman" w:hAnsi="Times New Roman"/>
        </w:rPr>
      </w:pPr>
    </w:p>
    <w:p w14:paraId="2BE7F60D" w14:textId="77777777" w:rsidR="00413C79" w:rsidRDefault="00413C79" w:rsidP="00CB3599">
      <w:pPr>
        <w:spacing w:line="360" w:lineRule="auto"/>
        <w:jc w:val="center"/>
        <w:rPr>
          <w:rFonts w:ascii="Times New Roman" w:hAnsi="Times New Roman"/>
        </w:rPr>
      </w:pPr>
    </w:p>
    <w:p w14:paraId="62FDE25D" w14:textId="09CD1CA8" w:rsidR="00CB3599" w:rsidRPr="00121F70" w:rsidRDefault="00CB3599" w:rsidP="00CB3599">
      <w:pPr>
        <w:spacing w:line="360" w:lineRule="auto"/>
        <w:jc w:val="center"/>
        <w:rPr>
          <w:rFonts w:ascii="Times New Roman" w:hAnsi="Times New Roman"/>
        </w:rPr>
      </w:pPr>
      <w:r>
        <w:rPr>
          <w:rFonts w:ascii="Times New Roman" w:hAnsi="Times New Roman"/>
        </w:rPr>
        <w:t>Visualizing Lynching Data of Ten Southern States</w:t>
      </w:r>
      <w:r w:rsidRPr="00121F70">
        <w:rPr>
          <w:rFonts w:ascii="Times New Roman" w:hAnsi="Times New Roman"/>
        </w:rPr>
        <w:t xml:space="preserve">: </w:t>
      </w:r>
      <w:r>
        <w:rPr>
          <w:rFonts w:ascii="Times New Roman" w:hAnsi="Times New Roman"/>
        </w:rPr>
        <w:t>A Prototype</w:t>
      </w:r>
    </w:p>
    <w:p w14:paraId="40E1E81F" w14:textId="77777777" w:rsidR="00CB3599" w:rsidRPr="006A516A" w:rsidRDefault="00CB3599" w:rsidP="00CB3599">
      <w:pPr>
        <w:spacing w:line="360" w:lineRule="auto"/>
        <w:jc w:val="center"/>
        <w:rPr>
          <w:rFonts w:ascii="Times New Roman" w:hAnsi="Times New Roman"/>
        </w:rPr>
      </w:pPr>
      <w:r w:rsidRPr="006A516A">
        <w:rPr>
          <w:rFonts w:ascii="Times New Roman" w:hAnsi="Times New Roman"/>
        </w:rPr>
        <w:t>Cynthia Lovett</w:t>
      </w:r>
    </w:p>
    <w:p w14:paraId="3592BB0A" w14:textId="722259B2" w:rsidR="00CB3599" w:rsidRPr="006A516A" w:rsidRDefault="00CB3599" w:rsidP="00CB3599">
      <w:pPr>
        <w:spacing w:line="360" w:lineRule="auto"/>
        <w:jc w:val="center"/>
        <w:rPr>
          <w:rFonts w:ascii="Times New Roman" w:hAnsi="Times New Roman"/>
        </w:rPr>
      </w:pPr>
      <w:r>
        <w:rPr>
          <w:rFonts w:ascii="Times New Roman" w:hAnsi="Times New Roman"/>
        </w:rPr>
        <w:t xml:space="preserve">Information Visualization </w:t>
      </w:r>
      <w:r w:rsidRPr="00DE5791">
        <w:t>[17:610:</w:t>
      </w:r>
      <w:r w:rsidR="00011B75">
        <w:t>525:85</w:t>
      </w:r>
      <w:r w:rsidRPr="00DE5791">
        <w:t>]</w:t>
      </w:r>
    </w:p>
    <w:p w14:paraId="591E36F0" w14:textId="77777777" w:rsidR="00CB3599" w:rsidRPr="006A516A" w:rsidRDefault="00CB3599" w:rsidP="00CB3599">
      <w:pPr>
        <w:spacing w:line="360" w:lineRule="auto"/>
        <w:jc w:val="center"/>
        <w:rPr>
          <w:rFonts w:ascii="Times New Roman" w:hAnsi="Times New Roman"/>
        </w:rPr>
      </w:pPr>
      <w:r w:rsidRPr="006A516A">
        <w:rPr>
          <w:rFonts w:ascii="Times New Roman" w:hAnsi="Times New Roman"/>
        </w:rPr>
        <w:t>Rutgers University</w:t>
      </w:r>
    </w:p>
    <w:p w14:paraId="772E79E3" w14:textId="77777777" w:rsidR="00CB3599" w:rsidRPr="006A516A" w:rsidRDefault="00CB3599" w:rsidP="00CB3599">
      <w:pPr>
        <w:spacing w:line="360" w:lineRule="auto"/>
        <w:jc w:val="center"/>
        <w:rPr>
          <w:rFonts w:ascii="Times New Roman" w:hAnsi="Times New Roman"/>
        </w:rPr>
      </w:pPr>
      <w:r w:rsidRPr="006A516A">
        <w:rPr>
          <w:rFonts w:ascii="Times New Roman" w:hAnsi="Times New Roman"/>
        </w:rPr>
        <w:t>School of Communication and Information</w:t>
      </w:r>
    </w:p>
    <w:p w14:paraId="4D06FE76" w14:textId="1D800A61" w:rsidR="00CB3599" w:rsidRPr="006A516A" w:rsidRDefault="00CB3599" w:rsidP="00CB3599">
      <w:pPr>
        <w:spacing w:line="360" w:lineRule="auto"/>
        <w:jc w:val="center"/>
        <w:rPr>
          <w:rFonts w:ascii="Times New Roman" w:hAnsi="Times New Roman"/>
        </w:rPr>
      </w:pPr>
      <w:r>
        <w:rPr>
          <w:rFonts w:ascii="Times New Roman" w:hAnsi="Times New Roman"/>
        </w:rPr>
        <w:t>Dec 20</w:t>
      </w:r>
      <w:r w:rsidRPr="006A516A">
        <w:rPr>
          <w:rFonts w:ascii="Times New Roman" w:hAnsi="Times New Roman"/>
        </w:rPr>
        <w:t>, 2011</w:t>
      </w:r>
    </w:p>
    <w:p w14:paraId="1FB84E26" w14:textId="77777777" w:rsidR="00CB3599" w:rsidRDefault="00CB3599">
      <w:pPr>
        <w:rPr>
          <w:rFonts w:ascii="Times New Roman" w:hAnsi="Times New Roman" w:cs="Times New Roman"/>
          <w:b/>
        </w:rPr>
      </w:pPr>
    </w:p>
    <w:p w14:paraId="6D18F3FC" w14:textId="77777777" w:rsidR="00CB3599" w:rsidRDefault="00CB3599">
      <w:pPr>
        <w:rPr>
          <w:rFonts w:ascii="Times New Roman" w:hAnsi="Times New Roman" w:cs="Times New Roman"/>
          <w:b/>
        </w:rPr>
      </w:pPr>
    </w:p>
    <w:p w14:paraId="7154F312" w14:textId="77777777" w:rsidR="00CB3599" w:rsidRDefault="00CB3599">
      <w:pPr>
        <w:rPr>
          <w:rFonts w:ascii="Times New Roman" w:hAnsi="Times New Roman" w:cs="Times New Roman"/>
          <w:b/>
        </w:rPr>
      </w:pPr>
    </w:p>
    <w:p w14:paraId="3BB98159" w14:textId="77777777" w:rsidR="00CB3599" w:rsidRDefault="00CB3599">
      <w:pPr>
        <w:rPr>
          <w:rFonts w:ascii="Times New Roman" w:hAnsi="Times New Roman" w:cs="Times New Roman"/>
          <w:b/>
        </w:rPr>
      </w:pPr>
    </w:p>
    <w:p w14:paraId="56A40321" w14:textId="77777777" w:rsidR="00CB3599" w:rsidRDefault="00CB3599">
      <w:pPr>
        <w:rPr>
          <w:rFonts w:ascii="Times New Roman" w:hAnsi="Times New Roman" w:cs="Times New Roman"/>
          <w:b/>
        </w:rPr>
      </w:pPr>
    </w:p>
    <w:p w14:paraId="25D42C03" w14:textId="77777777" w:rsidR="00CB3599" w:rsidRDefault="00CB3599" w:rsidP="00EB07AC">
      <w:pPr>
        <w:spacing w:line="480" w:lineRule="auto"/>
        <w:rPr>
          <w:rFonts w:ascii="Times New Roman" w:hAnsi="Times New Roman" w:cs="Times New Roman"/>
          <w:b/>
        </w:rPr>
      </w:pPr>
    </w:p>
    <w:p w14:paraId="57A92ACE" w14:textId="77777777" w:rsidR="00CB3599" w:rsidRDefault="00CB3599" w:rsidP="00EB07AC">
      <w:pPr>
        <w:spacing w:line="480" w:lineRule="auto"/>
        <w:rPr>
          <w:rFonts w:ascii="Times New Roman" w:hAnsi="Times New Roman" w:cs="Times New Roman"/>
          <w:b/>
        </w:rPr>
      </w:pPr>
    </w:p>
    <w:p w14:paraId="0FDC1820" w14:textId="77777777" w:rsidR="00CB3599" w:rsidRDefault="00CB3599" w:rsidP="00EB07AC">
      <w:pPr>
        <w:spacing w:line="480" w:lineRule="auto"/>
        <w:rPr>
          <w:rFonts w:ascii="Times New Roman" w:hAnsi="Times New Roman" w:cs="Times New Roman"/>
          <w:b/>
        </w:rPr>
      </w:pPr>
    </w:p>
    <w:p w14:paraId="09963DB3" w14:textId="77777777" w:rsidR="00CB3599" w:rsidRDefault="00CB3599" w:rsidP="00EB07AC">
      <w:pPr>
        <w:spacing w:line="480" w:lineRule="auto"/>
        <w:rPr>
          <w:rFonts w:ascii="Times New Roman" w:hAnsi="Times New Roman" w:cs="Times New Roman"/>
          <w:b/>
        </w:rPr>
      </w:pPr>
    </w:p>
    <w:p w14:paraId="63C9A6BC" w14:textId="77777777" w:rsidR="00CB3599" w:rsidRDefault="00CB3599" w:rsidP="00EB07AC">
      <w:pPr>
        <w:spacing w:line="480" w:lineRule="auto"/>
        <w:rPr>
          <w:rFonts w:ascii="Times New Roman" w:hAnsi="Times New Roman" w:cs="Times New Roman"/>
          <w:b/>
        </w:rPr>
      </w:pPr>
    </w:p>
    <w:p w14:paraId="4A0E68AA" w14:textId="77777777" w:rsidR="00CB3599" w:rsidRDefault="00CB3599" w:rsidP="00EB07AC">
      <w:pPr>
        <w:spacing w:line="480" w:lineRule="auto"/>
        <w:rPr>
          <w:rFonts w:ascii="Times New Roman" w:hAnsi="Times New Roman" w:cs="Times New Roman"/>
          <w:b/>
        </w:rPr>
      </w:pPr>
    </w:p>
    <w:p w14:paraId="25D230F4" w14:textId="77777777" w:rsidR="00CB3599" w:rsidRDefault="00CB3599" w:rsidP="00EB07AC">
      <w:pPr>
        <w:spacing w:line="480" w:lineRule="auto"/>
        <w:rPr>
          <w:rFonts w:ascii="Times New Roman" w:hAnsi="Times New Roman" w:cs="Times New Roman"/>
          <w:b/>
        </w:rPr>
      </w:pPr>
    </w:p>
    <w:p w14:paraId="71968836" w14:textId="73EB2A07" w:rsidR="00D50F5B" w:rsidRPr="00DF096E" w:rsidRDefault="00E06E67" w:rsidP="00EB07AC">
      <w:pPr>
        <w:spacing w:line="480" w:lineRule="auto"/>
        <w:rPr>
          <w:rFonts w:ascii="Times New Roman" w:hAnsi="Times New Roman" w:cs="Times New Roman"/>
          <w:b/>
        </w:rPr>
      </w:pPr>
      <w:r w:rsidRPr="00DF096E">
        <w:rPr>
          <w:rFonts w:ascii="Times New Roman" w:hAnsi="Times New Roman" w:cs="Times New Roman"/>
          <w:b/>
        </w:rPr>
        <w:lastRenderedPageBreak/>
        <w:t>Introduction</w:t>
      </w:r>
    </w:p>
    <w:p w14:paraId="42F0C6AC" w14:textId="5A87F017" w:rsidR="00D50F5B" w:rsidRPr="00DF096E" w:rsidRDefault="00DA0091" w:rsidP="00EB07AC">
      <w:pPr>
        <w:spacing w:line="480" w:lineRule="auto"/>
        <w:ind w:firstLine="360"/>
        <w:rPr>
          <w:rFonts w:ascii="Times New Roman" w:hAnsi="Times New Roman" w:cs="Times New Roman"/>
        </w:rPr>
      </w:pPr>
      <w:r w:rsidRPr="00DF096E">
        <w:rPr>
          <w:rFonts w:ascii="Times New Roman" w:hAnsi="Times New Roman" w:cs="Times New Roman"/>
        </w:rPr>
        <w:t xml:space="preserve">“Visualizing Lynching Data of Ten Southern States” is an </w:t>
      </w:r>
      <w:r w:rsidR="00D50F5B" w:rsidRPr="00DF096E">
        <w:rPr>
          <w:rFonts w:ascii="Times New Roman" w:hAnsi="Times New Roman" w:cs="Times New Roman"/>
        </w:rPr>
        <w:t xml:space="preserve">information visualization prototype </w:t>
      </w:r>
      <w:r w:rsidR="002E339E" w:rsidRPr="00DF096E">
        <w:rPr>
          <w:rFonts w:ascii="Times New Roman" w:hAnsi="Times New Roman" w:cs="Times New Roman"/>
        </w:rPr>
        <w:t xml:space="preserve">created </w:t>
      </w:r>
      <w:r w:rsidR="00D50F5B" w:rsidRPr="00DF096E">
        <w:rPr>
          <w:rFonts w:ascii="Times New Roman" w:hAnsi="Times New Roman" w:cs="Times New Roman"/>
        </w:rPr>
        <w:t xml:space="preserve">to discover ways </w:t>
      </w:r>
      <w:r w:rsidR="00EE7721" w:rsidRPr="00DF096E">
        <w:rPr>
          <w:rFonts w:ascii="Times New Roman" w:hAnsi="Times New Roman" w:cs="Times New Roman"/>
        </w:rPr>
        <w:t>of</w:t>
      </w:r>
      <w:r w:rsidR="00D50F5B" w:rsidRPr="00DF096E">
        <w:rPr>
          <w:rFonts w:ascii="Times New Roman" w:hAnsi="Times New Roman" w:cs="Times New Roman"/>
        </w:rPr>
        <w:t xml:space="preserve"> represent</w:t>
      </w:r>
      <w:r w:rsidR="00EE7721" w:rsidRPr="00DF096E">
        <w:rPr>
          <w:rFonts w:ascii="Times New Roman" w:hAnsi="Times New Roman" w:cs="Times New Roman"/>
        </w:rPr>
        <w:t>ing</w:t>
      </w:r>
      <w:r w:rsidR="00D50F5B" w:rsidRPr="00DF096E">
        <w:rPr>
          <w:rFonts w:ascii="Times New Roman" w:hAnsi="Times New Roman" w:cs="Times New Roman"/>
        </w:rPr>
        <w:t xml:space="preserve"> the Lynching Era of the American South </w:t>
      </w:r>
      <w:r w:rsidR="00951DBD">
        <w:rPr>
          <w:rFonts w:ascii="Times New Roman" w:hAnsi="Times New Roman" w:cs="Times New Roman"/>
        </w:rPr>
        <w:t xml:space="preserve">at </w:t>
      </w:r>
      <w:r w:rsidR="00D50F5B" w:rsidRPr="00DF096E">
        <w:rPr>
          <w:rFonts w:ascii="Times New Roman" w:hAnsi="Times New Roman" w:cs="Times New Roman"/>
        </w:rPr>
        <w:t>the turn of the 20</w:t>
      </w:r>
      <w:r w:rsidR="00D50F5B" w:rsidRPr="00DF096E">
        <w:rPr>
          <w:rFonts w:ascii="Times New Roman" w:hAnsi="Times New Roman" w:cs="Times New Roman"/>
          <w:vertAlign w:val="superscript"/>
        </w:rPr>
        <w:t>th</w:t>
      </w:r>
      <w:r w:rsidR="00D50F5B" w:rsidRPr="00DF096E">
        <w:rPr>
          <w:rFonts w:ascii="Times New Roman" w:hAnsi="Times New Roman" w:cs="Times New Roman"/>
        </w:rPr>
        <w:t xml:space="preserve"> century.  </w:t>
      </w:r>
      <w:r w:rsidRPr="00DF096E">
        <w:rPr>
          <w:rFonts w:ascii="Times New Roman" w:hAnsi="Times New Roman" w:cs="Times New Roman"/>
        </w:rPr>
        <w:t>Stewart E. Tolnay, Professor of Sociology at the University of Washing</w:t>
      </w:r>
      <w:r w:rsidR="002F3D16" w:rsidRPr="00DF096E">
        <w:rPr>
          <w:rFonts w:ascii="Times New Roman" w:hAnsi="Times New Roman" w:cs="Times New Roman"/>
        </w:rPr>
        <w:t>t</w:t>
      </w:r>
      <w:r w:rsidRPr="00DF096E">
        <w:rPr>
          <w:rFonts w:ascii="Times New Roman" w:hAnsi="Times New Roman" w:cs="Times New Roman"/>
        </w:rPr>
        <w:t>on, generously provided the dat</w:t>
      </w:r>
      <w:r w:rsidR="001117EA" w:rsidRPr="00DF096E">
        <w:rPr>
          <w:rFonts w:ascii="Times New Roman" w:hAnsi="Times New Roman" w:cs="Times New Roman"/>
        </w:rPr>
        <w:t>a</w:t>
      </w:r>
      <w:r w:rsidRPr="00DF096E">
        <w:rPr>
          <w:rFonts w:ascii="Times New Roman" w:hAnsi="Times New Roman" w:cs="Times New Roman"/>
        </w:rPr>
        <w:t>set for this project.</w:t>
      </w:r>
      <w:r w:rsidR="00D50F5B" w:rsidRPr="00DF096E">
        <w:rPr>
          <w:rFonts w:ascii="Times New Roman" w:hAnsi="Times New Roman" w:cs="Times New Roman"/>
        </w:rPr>
        <w:t xml:space="preserve"> </w:t>
      </w:r>
      <w:r w:rsidRPr="00DF096E">
        <w:rPr>
          <w:rFonts w:ascii="Times New Roman" w:hAnsi="Times New Roman" w:cs="Times New Roman"/>
        </w:rPr>
        <w:t>Tolnay, along with colleagues, has written</w:t>
      </w:r>
      <w:r w:rsidR="00D50F5B" w:rsidRPr="00DF096E">
        <w:rPr>
          <w:rFonts w:ascii="Times New Roman" w:hAnsi="Times New Roman" w:cs="Times New Roman"/>
        </w:rPr>
        <w:t xml:space="preserve"> numerous seminal works in the study of mob violence, demography, and the Great Migration.  </w:t>
      </w:r>
    </w:p>
    <w:p w14:paraId="5B727293" w14:textId="223B5481" w:rsidR="00D50F5B" w:rsidRPr="00DF096E" w:rsidRDefault="00D50F5B" w:rsidP="00EB07AC">
      <w:pPr>
        <w:spacing w:line="480" w:lineRule="auto"/>
        <w:ind w:firstLine="360"/>
        <w:rPr>
          <w:rFonts w:ascii="Times New Roman" w:hAnsi="Times New Roman" w:cs="Times New Roman"/>
        </w:rPr>
      </w:pPr>
      <w:r w:rsidRPr="00DF096E">
        <w:rPr>
          <w:rFonts w:ascii="Times New Roman" w:hAnsi="Times New Roman" w:cs="Times New Roman"/>
        </w:rPr>
        <w:t xml:space="preserve">This project emerged from an earlier geographical visualization assignment </w:t>
      </w:r>
      <w:r w:rsidR="00EE7721" w:rsidRPr="00DF096E">
        <w:rPr>
          <w:rFonts w:ascii="Times New Roman" w:hAnsi="Times New Roman" w:cs="Times New Roman"/>
        </w:rPr>
        <w:t>using the</w:t>
      </w:r>
      <w:r w:rsidRPr="00DF096E">
        <w:rPr>
          <w:rFonts w:ascii="Times New Roman" w:hAnsi="Times New Roman" w:cs="Times New Roman"/>
        </w:rPr>
        <w:t xml:space="preserve"> same dataset, in attempt to explore the categorical aspects of this historical data.</w:t>
      </w:r>
    </w:p>
    <w:p w14:paraId="7C4C88F0" w14:textId="77777777" w:rsidR="00E06E67" w:rsidRPr="00DF096E" w:rsidRDefault="00E06E67" w:rsidP="00EB07AC">
      <w:pPr>
        <w:spacing w:line="480" w:lineRule="auto"/>
        <w:rPr>
          <w:rFonts w:ascii="Times New Roman" w:hAnsi="Times New Roman" w:cs="Times New Roman"/>
          <w:b/>
        </w:rPr>
      </w:pPr>
    </w:p>
    <w:p w14:paraId="7EAF6DCA" w14:textId="7F77B86F" w:rsidR="00004738" w:rsidRPr="00DF096E" w:rsidRDefault="0018293A" w:rsidP="00EB07AC">
      <w:pPr>
        <w:spacing w:line="480" w:lineRule="auto"/>
        <w:rPr>
          <w:rFonts w:ascii="Times New Roman" w:hAnsi="Times New Roman" w:cs="Times New Roman"/>
          <w:b/>
        </w:rPr>
      </w:pPr>
      <w:r w:rsidRPr="00DF096E">
        <w:rPr>
          <w:rFonts w:ascii="Times New Roman" w:hAnsi="Times New Roman" w:cs="Times New Roman"/>
          <w:b/>
        </w:rPr>
        <w:t>Historical Context of the Lynching Era</w:t>
      </w:r>
    </w:p>
    <w:p w14:paraId="398D9CDA" w14:textId="27A588AC" w:rsidR="00EE7721" w:rsidRPr="00DF096E" w:rsidRDefault="00004738" w:rsidP="00EB07AC">
      <w:pPr>
        <w:spacing w:line="480" w:lineRule="auto"/>
        <w:rPr>
          <w:rFonts w:ascii="Times New Roman" w:hAnsi="Times New Roman" w:cs="Times New Roman"/>
        </w:rPr>
      </w:pPr>
      <w:r w:rsidRPr="00DF096E">
        <w:rPr>
          <w:rFonts w:ascii="Times New Roman" w:hAnsi="Times New Roman" w:cs="Times New Roman"/>
        </w:rPr>
        <w:tab/>
        <w:t xml:space="preserve">Lynching is defined as </w:t>
      </w:r>
      <w:r w:rsidR="006A29D0" w:rsidRPr="00DF096E">
        <w:rPr>
          <w:rFonts w:ascii="Times New Roman" w:hAnsi="Times New Roman" w:cs="Times New Roman"/>
        </w:rPr>
        <w:t xml:space="preserve">“extrajudicial execution carried out by a mob, often by hanging, but also by burning at the stake or shooting, in order to punish an alleged transgressor” (Wikipedia, </w:t>
      </w:r>
      <w:hyperlink r:id="rId8" w:history="1">
        <w:r w:rsidR="00EE7721" w:rsidRPr="00DF096E">
          <w:rPr>
            <w:rStyle w:val="Hyperlink"/>
            <w:rFonts w:ascii="Times New Roman" w:hAnsi="Times New Roman" w:cs="Times New Roman"/>
          </w:rPr>
          <w:t>http://en.wikipedia.org/wiki/Lynching_in_the_United_States</w:t>
        </w:r>
      </w:hyperlink>
      <w:r w:rsidR="00EE7721" w:rsidRPr="00DF096E">
        <w:rPr>
          <w:rFonts w:ascii="Times New Roman" w:hAnsi="Times New Roman" w:cs="Times New Roman"/>
        </w:rPr>
        <w:t>)</w:t>
      </w:r>
      <w:r w:rsidR="007024F7">
        <w:rPr>
          <w:rFonts w:ascii="Times New Roman" w:hAnsi="Times New Roman" w:cs="Times New Roman"/>
        </w:rPr>
        <w:t>.</w:t>
      </w:r>
    </w:p>
    <w:p w14:paraId="31E0D1D3" w14:textId="03D4E81A" w:rsidR="00FB7FAF" w:rsidRPr="00DF096E" w:rsidRDefault="00EE7721" w:rsidP="00EB07AC">
      <w:pPr>
        <w:spacing w:line="480" w:lineRule="auto"/>
        <w:rPr>
          <w:rFonts w:ascii="Times New Roman" w:hAnsi="Times New Roman" w:cs="Times New Roman"/>
        </w:rPr>
      </w:pPr>
      <w:r w:rsidRPr="00DF096E">
        <w:rPr>
          <w:rFonts w:ascii="Times New Roman" w:hAnsi="Times New Roman" w:cs="Times New Roman"/>
        </w:rPr>
        <w:t xml:space="preserve">Another definition is </w:t>
      </w:r>
      <w:r w:rsidR="006A29D0" w:rsidRPr="00DF096E">
        <w:rPr>
          <w:rFonts w:ascii="Times New Roman" w:hAnsi="Times New Roman" w:cs="Times New Roman"/>
        </w:rPr>
        <w:t>“to put to death, especially by hanging, by mob action and without legal authority” (</w:t>
      </w:r>
      <w:hyperlink r:id="rId9" w:history="1">
        <w:r w:rsidR="006A29D0" w:rsidRPr="00DF096E">
          <w:rPr>
            <w:rStyle w:val="Hyperlink"/>
            <w:rFonts w:ascii="Times New Roman" w:hAnsi="Times New Roman" w:cs="Times New Roman"/>
          </w:rPr>
          <w:t>http://dictionary.reference.com/browse/lynching</w:t>
        </w:r>
      </w:hyperlink>
      <w:r w:rsidR="006A29D0" w:rsidRPr="00DF096E">
        <w:rPr>
          <w:rFonts w:ascii="Times New Roman" w:hAnsi="Times New Roman" w:cs="Times New Roman"/>
        </w:rPr>
        <w:t xml:space="preserve">).  </w:t>
      </w:r>
    </w:p>
    <w:p w14:paraId="5F07B319" w14:textId="106D48B3" w:rsidR="00DA0091" w:rsidRPr="00DF096E" w:rsidRDefault="006A29D0" w:rsidP="00EB07AC">
      <w:pPr>
        <w:spacing w:line="480" w:lineRule="auto"/>
        <w:rPr>
          <w:rFonts w:ascii="Times New Roman" w:hAnsi="Times New Roman" w:cs="Times New Roman"/>
        </w:rPr>
      </w:pPr>
      <w:r w:rsidRPr="00DF096E">
        <w:rPr>
          <w:rFonts w:ascii="Times New Roman" w:hAnsi="Times New Roman" w:cs="Times New Roman"/>
        </w:rPr>
        <w:t xml:space="preserve"> </w:t>
      </w:r>
      <w:r w:rsidRPr="00DF096E">
        <w:rPr>
          <w:rFonts w:ascii="Times New Roman" w:hAnsi="Times New Roman" w:cs="Times New Roman"/>
        </w:rPr>
        <w:tab/>
        <w:t xml:space="preserve">The “Lynching Era” </w:t>
      </w:r>
      <w:r w:rsidR="00EE7721" w:rsidRPr="00DF096E">
        <w:rPr>
          <w:rFonts w:ascii="Times New Roman" w:hAnsi="Times New Roman" w:cs="Times New Roman"/>
        </w:rPr>
        <w:t>refers to</w:t>
      </w:r>
      <w:r w:rsidRPr="00DF096E">
        <w:rPr>
          <w:rFonts w:ascii="Times New Roman" w:hAnsi="Times New Roman" w:cs="Times New Roman"/>
        </w:rPr>
        <w:t xml:space="preserve"> the late 19</w:t>
      </w:r>
      <w:r w:rsidRPr="00DF096E">
        <w:rPr>
          <w:rFonts w:ascii="Times New Roman" w:hAnsi="Times New Roman" w:cs="Times New Roman"/>
          <w:vertAlign w:val="superscript"/>
        </w:rPr>
        <w:t>th</w:t>
      </w:r>
      <w:r w:rsidRPr="00DF096E">
        <w:rPr>
          <w:rFonts w:ascii="Times New Roman" w:hAnsi="Times New Roman" w:cs="Times New Roman"/>
        </w:rPr>
        <w:t xml:space="preserve"> and early 20</w:t>
      </w:r>
      <w:r w:rsidRPr="00DF096E">
        <w:rPr>
          <w:rFonts w:ascii="Times New Roman" w:hAnsi="Times New Roman" w:cs="Times New Roman"/>
          <w:vertAlign w:val="superscript"/>
        </w:rPr>
        <w:t>th</w:t>
      </w:r>
      <w:r w:rsidRPr="00DF096E">
        <w:rPr>
          <w:rFonts w:ascii="Times New Roman" w:hAnsi="Times New Roman" w:cs="Times New Roman"/>
        </w:rPr>
        <w:t xml:space="preserve"> century in the United States</w:t>
      </w:r>
      <w:r w:rsidR="00DA0091" w:rsidRPr="00DF096E">
        <w:rPr>
          <w:rFonts w:ascii="Times New Roman" w:hAnsi="Times New Roman" w:cs="Times New Roman"/>
        </w:rPr>
        <w:t>, when</w:t>
      </w:r>
      <w:r w:rsidRPr="00DF096E">
        <w:rPr>
          <w:rFonts w:ascii="Times New Roman" w:hAnsi="Times New Roman" w:cs="Times New Roman"/>
        </w:rPr>
        <w:t xml:space="preserve"> </w:t>
      </w:r>
      <w:r w:rsidR="00DA0091" w:rsidRPr="00DF096E">
        <w:rPr>
          <w:rFonts w:ascii="Times New Roman" w:hAnsi="Times New Roman" w:cs="Times New Roman"/>
        </w:rPr>
        <w:t xml:space="preserve">conditions following </w:t>
      </w:r>
      <w:r w:rsidRPr="00DF096E">
        <w:rPr>
          <w:rFonts w:ascii="Times New Roman" w:hAnsi="Times New Roman" w:cs="Times New Roman"/>
        </w:rPr>
        <w:t>the Civil War and t</w:t>
      </w:r>
      <w:r w:rsidR="00E91CD9" w:rsidRPr="00DF096E">
        <w:rPr>
          <w:rFonts w:ascii="Times New Roman" w:hAnsi="Times New Roman" w:cs="Times New Roman"/>
        </w:rPr>
        <w:t>he abolishment of slavery, produced an</w:t>
      </w:r>
      <w:r w:rsidRPr="00DF096E">
        <w:rPr>
          <w:rFonts w:ascii="Times New Roman" w:hAnsi="Times New Roman" w:cs="Times New Roman"/>
        </w:rPr>
        <w:t xml:space="preserve"> atmosphere of social and economic tension </w:t>
      </w:r>
      <w:r w:rsidR="00E91CD9" w:rsidRPr="00DF096E">
        <w:rPr>
          <w:rFonts w:ascii="Times New Roman" w:hAnsi="Times New Roman" w:cs="Times New Roman"/>
        </w:rPr>
        <w:t>that may have contributed to thousands of lynchings</w:t>
      </w:r>
      <w:r w:rsidR="00AB4EB0" w:rsidRPr="00DF096E">
        <w:rPr>
          <w:rFonts w:ascii="Times New Roman" w:hAnsi="Times New Roman" w:cs="Times New Roman"/>
        </w:rPr>
        <w:t xml:space="preserve">. </w:t>
      </w:r>
      <w:r w:rsidR="00EE7721" w:rsidRPr="00DF096E">
        <w:rPr>
          <w:rFonts w:ascii="Times New Roman" w:hAnsi="Times New Roman" w:cs="Times New Roman"/>
        </w:rPr>
        <w:t>Many of these incidents occurred in the 1890s, which</w:t>
      </w:r>
      <w:r w:rsidR="00AB4EB0" w:rsidRPr="00DF096E">
        <w:rPr>
          <w:rFonts w:ascii="Times New Roman" w:hAnsi="Times New Roman" w:cs="Times New Roman"/>
        </w:rPr>
        <w:t xml:space="preserve"> has been described as “the bloodiest decade” (Baily</w:t>
      </w:r>
      <w:r w:rsidR="00EE7721" w:rsidRPr="00DF096E">
        <w:rPr>
          <w:rFonts w:ascii="Times New Roman" w:hAnsi="Times New Roman" w:cs="Times New Roman"/>
        </w:rPr>
        <w:t>,</w:t>
      </w:r>
      <w:r w:rsidR="00AB4EB0" w:rsidRPr="00DF096E">
        <w:rPr>
          <w:rFonts w:ascii="Times New Roman" w:hAnsi="Times New Roman" w:cs="Times New Roman"/>
        </w:rPr>
        <w:t xml:space="preserve"> Tolnay</w:t>
      </w:r>
      <w:r w:rsidR="00EE7721" w:rsidRPr="00DF096E">
        <w:rPr>
          <w:rFonts w:ascii="Times New Roman" w:hAnsi="Times New Roman" w:cs="Times New Roman"/>
        </w:rPr>
        <w:t>,</w:t>
      </w:r>
      <w:r w:rsidR="00AB4EB0" w:rsidRPr="00DF096E">
        <w:rPr>
          <w:rFonts w:ascii="Times New Roman" w:hAnsi="Times New Roman" w:cs="Times New Roman"/>
        </w:rPr>
        <w:t xml:space="preserve"> Beck</w:t>
      </w:r>
      <w:r w:rsidR="00EE7721" w:rsidRPr="00DF096E">
        <w:rPr>
          <w:rFonts w:ascii="Times New Roman" w:hAnsi="Times New Roman" w:cs="Times New Roman"/>
        </w:rPr>
        <w:t>,</w:t>
      </w:r>
      <w:r w:rsidR="00AB4EB0" w:rsidRPr="00DF096E">
        <w:rPr>
          <w:rFonts w:ascii="Times New Roman" w:hAnsi="Times New Roman" w:cs="Times New Roman"/>
        </w:rPr>
        <w:t xml:space="preserve"> Roberts &amp; Wong, 2008).</w:t>
      </w:r>
    </w:p>
    <w:p w14:paraId="3FC44A39" w14:textId="5B2C47F5" w:rsidR="006A29D0" w:rsidRPr="00DF096E" w:rsidRDefault="00E91CD9" w:rsidP="00EB07AC">
      <w:pPr>
        <w:spacing w:line="480" w:lineRule="auto"/>
        <w:ind w:firstLine="720"/>
        <w:rPr>
          <w:rFonts w:ascii="Times New Roman" w:hAnsi="Times New Roman" w:cs="Times New Roman"/>
        </w:rPr>
      </w:pPr>
      <w:r w:rsidRPr="00DF096E">
        <w:rPr>
          <w:rFonts w:ascii="Times New Roman" w:hAnsi="Times New Roman" w:cs="Times New Roman"/>
        </w:rPr>
        <w:t xml:space="preserve">The specific causes of mob violence during this period vary as discussed by Baily </w:t>
      </w:r>
      <w:r w:rsidR="007024F7">
        <w:rPr>
          <w:rFonts w:ascii="Times New Roman" w:hAnsi="Times New Roman" w:cs="Times New Roman"/>
        </w:rPr>
        <w:t>et al.</w:t>
      </w:r>
      <w:r w:rsidRPr="00DF096E">
        <w:rPr>
          <w:rFonts w:ascii="Times New Roman" w:hAnsi="Times New Roman" w:cs="Times New Roman"/>
        </w:rPr>
        <w:t xml:space="preserve"> (2008):</w:t>
      </w:r>
    </w:p>
    <w:p w14:paraId="31E98B85" w14:textId="5F2A39B1" w:rsidR="00E91CD9" w:rsidRPr="00DF096E" w:rsidRDefault="00171293" w:rsidP="00EB07AC">
      <w:pPr>
        <w:spacing w:line="480" w:lineRule="auto"/>
        <w:ind w:left="720"/>
        <w:rPr>
          <w:rFonts w:ascii="Times New Roman" w:hAnsi="Times New Roman" w:cs="Times New Roman"/>
        </w:rPr>
      </w:pPr>
      <w:r w:rsidRPr="00DF096E">
        <w:rPr>
          <w:rFonts w:ascii="Times New Roman" w:hAnsi="Times New Roman" w:cs="Times New Roman"/>
        </w:rPr>
        <w:lastRenderedPageBreak/>
        <w:t xml:space="preserve">Although complete consensus regarding the most important antecedents of lynching may not yet exist, previous comparative studies have indicated that southern lynchings (primarily of African Americans) were more likely to occur when (1) the black population was proportionately larger, (2) the white population suffered economic hardship, (3) the Democratic Party was stronger, (4) the white population was threatened economically or socially by the </w:t>
      </w:r>
      <w:r w:rsidR="00951DBD">
        <w:rPr>
          <w:rFonts w:ascii="Times New Roman" w:hAnsi="Times New Roman" w:cs="Times New Roman"/>
        </w:rPr>
        <w:t>black</w:t>
      </w:r>
      <w:r w:rsidRPr="00DF096E">
        <w:rPr>
          <w:rFonts w:ascii="Times New Roman" w:hAnsi="Times New Roman" w:cs="Times New Roman"/>
        </w:rPr>
        <w:t xml:space="preserve"> population, (5) the level of black outmigration was lower, and (6) alternative legal sanctions for serious crimes were lacking</w:t>
      </w:r>
      <w:r w:rsidR="007024F7">
        <w:rPr>
          <w:rFonts w:ascii="Times New Roman" w:hAnsi="Times New Roman" w:cs="Times New Roman"/>
        </w:rPr>
        <w:t xml:space="preserve"> (p. 48)</w:t>
      </w:r>
      <w:r w:rsidRPr="00DF096E">
        <w:rPr>
          <w:rFonts w:ascii="Times New Roman" w:hAnsi="Times New Roman" w:cs="Times New Roman"/>
        </w:rPr>
        <w:t>.</w:t>
      </w:r>
    </w:p>
    <w:p w14:paraId="43C2A6D3" w14:textId="77777777" w:rsidR="00DA0091" w:rsidRPr="00DF096E" w:rsidRDefault="00DA0091" w:rsidP="00EB07AC">
      <w:pPr>
        <w:spacing w:line="480" w:lineRule="auto"/>
        <w:ind w:left="720"/>
        <w:rPr>
          <w:rFonts w:ascii="Times New Roman" w:hAnsi="Times New Roman" w:cs="Times New Roman"/>
        </w:rPr>
      </w:pPr>
    </w:p>
    <w:p w14:paraId="2915DA81" w14:textId="3081EAEF" w:rsidR="00724A21" w:rsidRPr="00DF096E" w:rsidRDefault="00724A21" w:rsidP="00EB07AC">
      <w:pPr>
        <w:spacing w:line="480" w:lineRule="auto"/>
        <w:rPr>
          <w:rFonts w:ascii="Times New Roman" w:hAnsi="Times New Roman" w:cs="Times New Roman"/>
        </w:rPr>
      </w:pPr>
      <w:r w:rsidRPr="00DF096E">
        <w:rPr>
          <w:rFonts w:ascii="Times New Roman" w:hAnsi="Times New Roman" w:cs="Times New Roman"/>
        </w:rPr>
        <w:tab/>
      </w:r>
      <w:r w:rsidR="006870AD" w:rsidRPr="00DF096E">
        <w:rPr>
          <w:rFonts w:ascii="Times New Roman" w:hAnsi="Times New Roman" w:cs="Times New Roman"/>
        </w:rPr>
        <w:t>While</w:t>
      </w:r>
      <w:r w:rsidRPr="00DF096E">
        <w:rPr>
          <w:rFonts w:ascii="Times New Roman" w:hAnsi="Times New Roman" w:cs="Times New Roman"/>
        </w:rPr>
        <w:t xml:space="preserve"> the numbers victims of lynchings during this period were dis</w:t>
      </w:r>
      <w:r w:rsidR="00DA0091" w:rsidRPr="00DF096E">
        <w:rPr>
          <w:rFonts w:ascii="Times New Roman" w:hAnsi="Times New Roman" w:cs="Times New Roman"/>
        </w:rPr>
        <w:t>proportionally African-American</w:t>
      </w:r>
      <w:r w:rsidRPr="00DF096E">
        <w:rPr>
          <w:rFonts w:ascii="Times New Roman" w:hAnsi="Times New Roman" w:cs="Times New Roman"/>
        </w:rPr>
        <w:t xml:space="preserve">, whites, immigrants, and “outsiders”, who were either accused of crimes or whose actions threatened the social conventions </w:t>
      </w:r>
      <w:r w:rsidR="006870AD" w:rsidRPr="00DF096E">
        <w:rPr>
          <w:rFonts w:ascii="Times New Roman" w:hAnsi="Times New Roman" w:cs="Times New Roman"/>
        </w:rPr>
        <w:t>that were shifting dramatically</w:t>
      </w:r>
      <w:r w:rsidRPr="00DF096E">
        <w:rPr>
          <w:rFonts w:ascii="Times New Roman" w:hAnsi="Times New Roman" w:cs="Times New Roman"/>
        </w:rPr>
        <w:t>, were also targets</w:t>
      </w:r>
      <w:r w:rsidR="006870AD" w:rsidRPr="00DF096E">
        <w:rPr>
          <w:rFonts w:ascii="Times New Roman" w:hAnsi="Times New Roman" w:cs="Times New Roman"/>
        </w:rPr>
        <w:t xml:space="preserve">. </w:t>
      </w:r>
      <w:r w:rsidR="00F33F78">
        <w:rPr>
          <w:rFonts w:ascii="Times New Roman" w:hAnsi="Times New Roman" w:cs="Times New Roman"/>
        </w:rPr>
        <w:t xml:space="preserve"> </w:t>
      </w:r>
      <w:r w:rsidR="006870AD" w:rsidRPr="00DF096E">
        <w:rPr>
          <w:rFonts w:ascii="Times New Roman" w:hAnsi="Times New Roman" w:cs="Times New Roman"/>
        </w:rPr>
        <w:t>Brundage (</w:t>
      </w:r>
      <w:r w:rsidR="007024F7">
        <w:rPr>
          <w:rFonts w:ascii="Times New Roman" w:hAnsi="Times New Roman" w:cs="Times New Roman"/>
        </w:rPr>
        <w:t>1993)</w:t>
      </w:r>
      <w:r w:rsidR="006870AD" w:rsidRPr="00DF096E">
        <w:rPr>
          <w:rFonts w:ascii="Times New Roman" w:hAnsi="Times New Roman" w:cs="Times New Roman"/>
        </w:rPr>
        <w:t>, explains why white lynchings occurred during between 1880 and 1940 in Virginia and Georgia:</w:t>
      </w:r>
    </w:p>
    <w:p w14:paraId="123D49AB" w14:textId="5A58A394" w:rsidR="00DF096E" w:rsidRDefault="00E06E67" w:rsidP="00EB07AC">
      <w:pPr>
        <w:spacing w:line="480" w:lineRule="auto"/>
        <w:ind w:left="720"/>
        <w:rPr>
          <w:rFonts w:ascii="Times New Roman" w:hAnsi="Times New Roman" w:cs="Times New Roman"/>
        </w:rPr>
      </w:pPr>
      <w:r w:rsidRPr="00DF096E">
        <w:rPr>
          <w:rFonts w:ascii="Times New Roman" w:hAnsi="Times New Roman" w:cs="Times New Roman"/>
        </w:rPr>
        <w:t>The lynchings of whites in the two states represented the perpetuation of at least a century-o</w:t>
      </w:r>
      <w:r w:rsidR="00DA0091" w:rsidRPr="00DF096E">
        <w:rPr>
          <w:rFonts w:ascii="Times New Roman" w:hAnsi="Times New Roman" w:cs="Times New Roman"/>
        </w:rPr>
        <w:t>l</w:t>
      </w:r>
      <w:r w:rsidRPr="00DF096E">
        <w:rPr>
          <w:rFonts w:ascii="Times New Roman" w:hAnsi="Times New Roman" w:cs="Times New Roman"/>
        </w:rPr>
        <w:t>d tradition of punishing whites who deviated from community standards of behavior, whether by abusing their spouses and children or by holding unorthodox mora</w:t>
      </w:r>
      <w:r w:rsidR="00DD66ED" w:rsidRPr="00DF096E">
        <w:rPr>
          <w:rFonts w:ascii="Times New Roman" w:hAnsi="Times New Roman" w:cs="Times New Roman"/>
        </w:rPr>
        <w:t>l</w:t>
      </w:r>
      <w:r w:rsidR="00DF096E">
        <w:rPr>
          <w:rFonts w:ascii="Times New Roman" w:hAnsi="Times New Roman" w:cs="Times New Roman"/>
        </w:rPr>
        <w:t>, social, or political beliefs (</w:t>
      </w:r>
      <w:r w:rsidR="00DF096E" w:rsidRPr="00DF096E">
        <w:rPr>
          <w:rFonts w:ascii="Times New Roman" w:hAnsi="Times New Roman" w:cs="Times New Roman"/>
        </w:rPr>
        <w:t>Brundage</w:t>
      </w:r>
      <w:r w:rsidR="007024F7">
        <w:rPr>
          <w:rFonts w:ascii="Times New Roman" w:hAnsi="Times New Roman" w:cs="Times New Roman"/>
        </w:rPr>
        <w:t xml:space="preserve">, </w:t>
      </w:r>
      <w:r w:rsidR="00DF096E">
        <w:rPr>
          <w:rFonts w:ascii="Times New Roman" w:hAnsi="Times New Roman" w:cs="Times New Roman"/>
        </w:rPr>
        <w:t>1993, p. 87)</w:t>
      </w:r>
      <w:r w:rsidR="007024F7">
        <w:rPr>
          <w:rFonts w:ascii="Times New Roman" w:hAnsi="Times New Roman" w:cs="Times New Roman"/>
        </w:rPr>
        <w:t>.</w:t>
      </w:r>
    </w:p>
    <w:p w14:paraId="47C5FAAA" w14:textId="77777777" w:rsidR="001117EA" w:rsidRPr="00DF096E" w:rsidRDefault="001117EA" w:rsidP="00EB07AC">
      <w:pPr>
        <w:spacing w:line="480" w:lineRule="auto"/>
        <w:rPr>
          <w:rFonts w:ascii="Times New Roman" w:hAnsi="Times New Roman" w:cs="Times New Roman"/>
          <w:b/>
        </w:rPr>
      </w:pPr>
    </w:p>
    <w:p w14:paraId="4F3D65F5" w14:textId="2D938FAC" w:rsidR="00DA0091" w:rsidRPr="00DF096E" w:rsidRDefault="0018293A" w:rsidP="00EB07AC">
      <w:pPr>
        <w:spacing w:line="480" w:lineRule="auto"/>
        <w:rPr>
          <w:rFonts w:ascii="Times New Roman" w:hAnsi="Times New Roman" w:cs="Times New Roman"/>
          <w:b/>
        </w:rPr>
      </w:pPr>
      <w:r w:rsidRPr="00DF096E">
        <w:rPr>
          <w:rFonts w:ascii="Times New Roman" w:hAnsi="Times New Roman" w:cs="Times New Roman"/>
          <w:b/>
        </w:rPr>
        <w:t>Overview of the Beck &amp; Tolnay (2004) dataset</w:t>
      </w:r>
    </w:p>
    <w:p w14:paraId="7D3EF1D7" w14:textId="65927DAD" w:rsidR="00DA0091" w:rsidRPr="00DF096E" w:rsidRDefault="00DA0091" w:rsidP="00EB07AC">
      <w:pPr>
        <w:spacing w:line="480" w:lineRule="auto"/>
        <w:rPr>
          <w:rFonts w:ascii="Times New Roman" w:hAnsi="Times New Roman" w:cs="Times New Roman"/>
        </w:rPr>
      </w:pPr>
      <w:r w:rsidRPr="00DF096E">
        <w:rPr>
          <w:rFonts w:ascii="Times New Roman" w:hAnsi="Times New Roman" w:cs="Times New Roman"/>
          <w:b/>
        </w:rPr>
        <w:tab/>
      </w:r>
      <w:r w:rsidRPr="00DF096E">
        <w:rPr>
          <w:rFonts w:ascii="Times New Roman" w:hAnsi="Times New Roman" w:cs="Times New Roman"/>
        </w:rPr>
        <w:t xml:space="preserve">The Beck &amp; Tolnay (2004) dataset is built on </w:t>
      </w:r>
      <w:r w:rsidR="006870AD" w:rsidRPr="00DF096E">
        <w:rPr>
          <w:rFonts w:ascii="Times New Roman" w:hAnsi="Times New Roman" w:cs="Times New Roman"/>
        </w:rPr>
        <w:t>a number of sources including the</w:t>
      </w:r>
      <w:r w:rsidRPr="00DF096E">
        <w:rPr>
          <w:rFonts w:ascii="Times New Roman" w:hAnsi="Times New Roman" w:cs="Times New Roman"/>
        </w:rPr>
        <w:t xml:space="preserve"> annual list of lynch victims from the </w:t>
      </w:r>
      <w:r w:rsidRPr="00DF096E">
        <w:rPr>
          <w:rFonts w:ascii="Times New Roman" w:hAnsi="Times New Roman" w:cs="Times New Roman"/>
          <w:i/>
          <w:iCs/>
        </w:rPr>
        <w:t>Chicago Tribune</w:t>
      </w:r>
      <w:r w:rsidRPr="00DF096E">
        <w:rPr>
          <w:rFonts w:ascii="Times New Roman" w:hAnsi="Times New Roman" w:cs="Times New Roman"/>
        </w:rPr>
        <w:t>.  It contains confirmed data on 2805 individuals: including the name, date, location of lynching (state and county), sex, race of victim, race of mob, and the accusation or offense. The ten states the dataset covers are:  Alabama, Arkansas, Florida, Georgia, Kentucky, Louisiana, Mississippi, North Carolina, South Carolina, and Tennessee. </w:t>
      </w:r>
    </w:p>
    <w:p w14:paraId="235E1F39" w14:textId="48A5FEE5" w:rsidR="00DA0091" w:rsidRPr="00DF096E" w:rsidRDefault="00DA0091" w:rsidP="00EB07AC">
      <w:pPr>
        <w:spacing w:line="480" w:lineRule="auto"/>
        <w:rPr>
          <w:rFonts w:ascii="Times New Roman" w:hAnsi="Times New Roman" w:cs="Times New Roman"/>
        </w:rPr>
      </w:pPr>
      <w:r w:rsidRPr="00DF096E">
        <w:rPr>
          <w:rFonts w:ascii="Times New Roman" w:hAnsi="Times New Roman" w:cs="Times New Roman"/>
        </w:rPr>
        <w:t xml:space="preserve"> </w:t>
      </w:r>
      <w:r w:rsidRPr="00DF096E">
        <w:rPr>
          <w:rFonts w:ascii="Times New Roman" w:hAnsi="Times New Roman" w:cs="Times New Roman"/>
        </w:rPr>
        <w:tab/>
        <w:t xml:space="preserve">For this visualization project, this dataset was selected because of the granularity of victim details. </w:t>
      </w:r>
      <w:r w:rsidR="00C755A1" w:rsidRPr="00DF096E">
        <w:rPr>
          <w:rFonts w:ascii="Times New Roman" w:hAnsi="Times New Roman" w:cs="Times New Roman"/>
        </w:rPr>
        <w:t xml:space="preserve">It was provided in the form of a Microsoft Excel spreadsheet </w:t>
      </w:r>
      <w:r w:rsidR="00F33F78">
        <w:rPr>
          <w:rFonts w:ascii="Times New Roman" w:hAnsi="Times New Roman" w:cs="Times New Roman"/>
        </w:rPr>
        <w:t>with the eight categories of data mentioned.</w:t>
      </w:r>
    </w:p>
    <w:p w14:paraId="06693996" w14:textId="215F0060" w:rsidR="00162593" w:rsidRPr="00DF096E" w:rsidRDefault="00162593" w:rsidP="00EB07AC">
      <w:pPr>
        <w:spacing w:line="480" w:lineRule="auto"/>
        <w:rPr>
          <w:rFonts w:ascii="Times New Roman" w:hAnsi="Times New Roman" w:cs="Times New Roman"/>
        </w:rPr>
      </w:pPr>
      <w:r w:rsidRPr="00DF096E">
        <w:rPr>
          <w:rFonts w:ascii="Times New Roman" w:hAnsi="Times New Roman" w:cs="Times New Roman"/>
        </w:rPr>
        <w:tab/>
        <w:t>Lisa D. Cook, Assistant Professor of Economics at Michigan State University, discusses numerous lynching datasets in her article, “Converging to a National Lynching Database: Recent Developments.”  Cook (2011) explains that the work of Tolnay and Beck grew from careful examination of data from the Tribune, NAACP, and Tuskegee University.   “The Tolnay and Beck (1995) data have been extended to include more characteristics of the victims of the community to examine common features of lynching victims, thei</w:t>
      </w:r>
      <w:r w:rsidR="006870AD" w:rsidRPr="00DF096E">
        <w:rPr>
          <w:rFonts w:ascii="Times New Roman" w:hAnsi="Times New Roman" w:cs="Times New Roman"/>
        </w:rPr>
        <w:t>r households and commun</w:t>
      </w:r>
      <w:r w:rsidR="007024F7">
        <w:rPr>
          <w:rFonts w:ascii="Times New Roman" w:hAnsi="Times New Roman" w:cs="Times New Roman"/>
        </w:rPr>
        <w:t>ities” (p.11).</w:t>
      </w:r>
      <w:r w:rsidR="006870AD" w:rsidRPr="00DF096E">
        <w:rPr>
          <w:rFonts w:ascii="Times New Roman" w:hAnsi="Times New Roman" w:cs="Times New Roman"/>
        </w:rPr>
        <w:t xml:space="preserve">  Although</w:t>
      </w:r>
      <w:r w:rsidRPr="00DF096E">
        <w:rPr>
          <w:rFonts w:ascii="Times New Roman" w:hAnsi="Times New Roman" w:cs="Times New Roman"/>
        </w:rPr>
        <w:t xml:space="preserve"> the </w:t>
      </w:r>
      <w:r w:rsidR="00FE63B6" w:rsidRPr="00DF096E">
        <w:rPr>
          <w:rFonts w:ascii="Times New Roman" w:hAnsi="Times New Roman" w:cs="Times New Roman"/>
        </w:rPr>
        <w:t>Beck &amp; Tolnay (2004) dataset</w:t>
      </w:r>
      <w:r w:rsidRPr="00DF096E">
        <w:rPr>
          <w:rFonts w:ascii="Times New Roman" w:hAnsi="Times New Roman" w:cs="Times New Roman"/>
        </w:rPr>
        <w:t xml:space="preserve"> not </w:t>
      </w:r>
      <w:r w:rsidR="00FE63B6" w:rsidRPr="00DF096E">
        <w:rPr>
          <w:rFonts w:ascii="Times New Roman" w:hAnsi="Times New Roman" w:cs="Times New Roman"/>
        </w:rPr>
        <w:t>contain</w:t>
      </w:r>
      <w:r w:rsidRPr="00DF096E">
        <w:rPr>
          <w:rFonts w:ascii="Times New Roman" w:hAnsi="Times New Roman" w:cs="Times New Roman"/>
        </w:rPr>
        <w:t xml:space="preserve"> community and household data, </w:t>
      </w:r>
      <w:r w:rsidR="00FE63B6" w:rsidRPr="00DF096E">
        <w:rPr>
          <w:rFonts w:ascii="Times New Roman" w:hAnsi="Times New Roman" w:cs="Times New Roman"/>
        </w:rPr>
        <w:t xml:space="preserve">it would be </w:t>
      </w:r>
      <w:r w:rsidR="006870AD" w:rsidRPr="00DF096E">
        <w:rPr>
          <w:rFonts w:ascii="Times New Roman" w:hAnsi="Times New Roman" w:cs="Times New Roman"/>
        </w:rPr>
        <w:t>useful</w:t>
      </w:r>
      <w:r w:rsidR="00FE63B6" w:rsidRPr="00DF096E">
        <w:rPr>
          <w:rFonts w:ascii="Times New Roman" w:hAnsi="Times New Roman" w:cs="Times New Roman"/>
        </w:rPr>
        <w:t xml:space="preserve"> to examine these factors in a future project.  </w:t>
      </w:r>
    </w:p>
    <w:p w14:paraId="17A9B73C" w14:textId="15616697" w:rsidR="00DD66ED" w:rsidRPr="00DF096E" w:rsidRDefault="00FE63B6" w:rsidP="00EB07AC">
      <w:pPr>
        <w:spacing w:line="480" w:lineRule="auto"/>
        <w:rPr>
          <w:rFonts w:ascii="Times New Roman" w:hAnsi="Times New Roman" w:cs="Times New Roman"/>
        </w:rPr>
      </w:pPr>
      <w:r w:rsidRPr="00DF096E">
        <w:rPr>
          <w:rFonts w:ascii="Times New Roman" w:hAnsi="Times New Roman" w:cs="Times New Roman"/>
        </w:rPr>
        <w:tab/>
        <w:t xml:space="preserve">Even with the meticulous confirmation of details </w:t>
      </w:r>
      <w:r w:rsidR="006870AD" w:rsidRPr="00DF096E">
        <w:rPr>
          <w:rFonts w:ascii="Times New Roman" w:hAnsi="Times New Roman" w:cs="Times New Roman"/>
        </w:rPr>
        <w:t>in the Beck &amp; Tolnay (2004) dataset,</w:t>
      </w:r>
      <w:r w:rsidRPr="00DF096E">
        <w:rPr>
          <w:rFonts w:ascii="Times New Roman" w:hAnsi="Times New Roman" w:cs="Times New Roman"/>
        </w:rPr>
        <w:t xml:space="preserve"> there are several victims </w:t>
      </w:r>
      <w:r w:rsidR="006870AD" w:rsidRPr="00DF096E">
        <w:rPr>
          <w:rFonts w:ascii="Times New Roman" w:hAnsi="Times New Roman" w:cs="Times New Roman"/>
        </w:rPr>
        <w:t>for which there is no</w:t>
      </w:r>
      <w:r w:rsidR="00F33F78">
        <w:rPr>
          <w:rFonts w:ascii="Times New Roman" w:hAnsi="Times New Roman" w:cs="Times New Roman"/>
        </w:rPr>
        <w:t xml:space="preserve"> name provided</w:t>
      </w:r>
      <w:r w:rsidRPr="00DF096E">
        <w:rPr>
          <w:rFonts w:ascii="Times New Roman" w:hAnsi="Times New Roman" w:cs="Times New Roman"/>
        </w:rPr>
        <w:t xml:space="preserve"> </w:t>
      </w:r>
      <w:r w:rsidR="006870AD" w:rsidRPr="00DF096E">
        <w:rPr>
          <w:rFonts w:ascii="Times New Roman" w:hAnsi="Times New Roman" w:cs="Times New Roman"/>
        </w:rPr>
        <w:t xml:space="preserve">that may be described in vague terms such as </w:t>
      </w:r>
      <w:r w:rsidRPr="00DF096E">
        <w:rPr>
          <w:rFonts w:ascii="Times New Roman" w:hAnsi="Times New Roman" w:cs="Times New Roman"/>
        </w:rPr>
        <w:t xml:space="preserve">“Unknown”, “Unknown Chinese”, or “Unknown Negro.” </w:t>
      </w:r>
      <w:r w:rsidR="001117EA" w:rsidRPr="00DF096E">
        <w:rPr>
          <w:rFonts w:ascii="Times New Roman" w:hAnsi="Times New Roman" w:cs="Times New Roman"/>
        </w:rPr>
        <w:t>The race of each victim was recorded as “black,” “white,” “unknown,” or “other”; the sex was recorded as “male,” “female,” or “unknown.” </w:t>
      </w:r>
    </w:p>
    <w:p w14:paraId="056563E2" w14:textId="77777777" w:rsidR="006870AD" w:rsidRPr="00DF096E" w:rsidRDefault="006870AD" w:rsidP="00EB07AC">
      <w:pPr>
        <w:spacing w:line="480" w:lineRule="auto"/>
        <w:rPr>
          <w:rFonts w:ascii="Times New Roman" w:hAnsi="Times New Roman" w:cs="Times New Roman"/>
        </w:rPr>
      </w:pPr>
    </w:p>
    <w:p w14:paraId="6FE296A9" w14:textId="77777777" w:rsidR="00DD66ED" w:rsidRPr="00DF096E" w:rsidRDefault="00DD66ED" w:rsidP="00EB07AC">
      <w:pPr>
        <w:keepNext/>
        <w:spacing w:line="480" w:lineRule="auto"/>
        <w:jc w:val="center"/>
        <w:rPr>
          <w:rFonts w:ascii="Times New Roman" w:hAnsi="Times New Roman" w:cs="Times New Roman"/>
        </w:rPr>
      </w:pPr>
      <w:r w:rsidRPr="00DF096E">
        <w:rPr>
          <w:rFonts w:ascii="Times New Roman" w:hAnsi="Times New Roman" w:cs="Times New Roman"/>
          <w:noProof/>
        </w:rPr>
        <w:drawing>
          <wp:inline distT="0" distB="0" distL="0" distR="0" wp14:anchorId="15BE9120" wp14:editId="1C353C82">
            <wp:extent cx="5143537" cy="3332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nay-original.tiff"/>
                    <pic:cNvPicPr/>
                  </pic:nvPicPr>
                  <pic:blipFill>
                    <a:blip r:embed="rId10">
                      <a:extLst>
                        <a:ext uri="{28A0092B-C50C-407E-A947-70E740481C1C}">
                          <a14:useLocalDpi xmlns:a14="http://schemas.microsoft.com/office/drawing/2010/main" val="0"/>
                        </a:ext>
                      </a:extLst>
                    </a:blip>
                    <a:stretch>
                      <a:fillRect/>
                    </a:stretch>
                  </pic:blipFill>
                  <pic:spPr>
                    <a:xfrm>
                      <a:off x="0" y="0"/>
                      <a:ext cx="5143537" cy="3332755"/>
                    </a:xfrm>
                    <a:prstGeom prst="rect">
                      <a:avLst/>
                    </a:prstGeom>
                  </pic:spPr>
                </pic:pic>
              </a:graphicData>
            </a:graphic>
          </wp:inline>
        </w:drawing>
      </w:r>
    </w:p>
    <w:p w14:paraId="396B40D9" w14:textId="030C59C6" w:rsidR="00DD66ED" w:rsidRPr="00DF096E" w:rsidRDefault="00DD66ED" w:rsidP="00EB07AC">
      <w:pPr>
        <w:pStyle w:val="Caption"/>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1</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Beck &amp; Tolnay (2004) dataset in Microsoft Excel format.</w:t>
      </w:r>
    </w:p>
    <w:p w14:paraId="34158A66" w14:textId="77777777" w:rsidR="00DD66ED" w:rsidRPr="00DF096E" w:rsidRDefault="00DD66ED" w:rsidP="00EB07AC">
      <w:pPr>
        <w:spacing w:line="480" w:lineRule="auto"/>
        <w:rPr>
          <w:rFonts w:ascii="Times New Roman" w:hAnsi="Times New Roman" w:cs="Times New Roman"/>
        </w:rPr>
      </w:pPr>
    </w:p>
    <w:p w14:paraId="0C073872" w14:textId="54A95CDC" w:rsidR="001117EA" w:rsidRPr="00DF096E" w:rsidRDefault="001117EA" w:rsidP="00EB07AC">
      <w:pPr>
        <w:spacing w:line="480" w:lineRule="auto"/>
        <w:rPr>
          <w:rFonts w:ascii="Times New Roman" w:hAnsi="Times New Roman" w:cs="Times New Roman"/>
        </w:rPr>
      </w:pPr>
      <w:r w:rsidRPr="00DF096E">
        <w:rPr>
          <w:rFonts w:ascii="Times New Roman" w:hAnsi="Times New Roman" w:cs="Times New Roman"/>
        </w:rPr>
        <w:t xml:space="preserve"> </w:t>
      </w:r>
      <w:r w:rsidRPr="00DF096E">
        <w:rPr>
          <w:rFonts w:ascii="Times New Roman" w:hAnsi="Times New Roman" w:cs="Times New Roman"/>
        </w:rPr>
        <w:tab/>
        <w:t>Confirmation of the racial identity of victims is difficult</w:t>
      </w:r>
      <w:r w:rsidR="00FE63B6" w:rsidRPr="00DF096E">
        <w:rPr>
          <w:rFonts w:ascii="Times New Roman" w:hAnsi="Times New Roman" w:cs="Times New Roman"/>
        </w:rPr>
        <w:t xml:space="preserve"> due to the </w:t>
      </w:r>
      <w:r w:rsidRPr="00DF096E">
        <w:rPr>
          <w:rFonts w:ascii="Times New Roman" w:hAnsi="Times New Roman" w:cs="Times New Roman"/>
        </w:rPr>
        <w:t>rigid categorizations of racial groups during this time period.  Non-white and non-black victims could be classified as either black or white.  In some cases, race, sex, and location (county level) were undetermined, but in the majority of cases</w:t>
      </w:r>
      <w:r w:rsidR="00F33F78">
        <w:rPr>
          <w:rFonts w:ascii="Times New Roman" w:hAnsi="Times New Roman" w:cs="Times New Roman"/>
        </w:rPr>
        <w:t>,</w:t>
      </w:r>
      <w:r w:rsidRPr="00DF096E">
        <w:rPr>
          <w:rFonts w:ascii="Times New Roman" w:hAnsi="Times New Roman" w:cs="Times New Roman"/>
        </w:rPr>
        <w:t xml:space="preserve"> race is classified as either black or white.  Cook (2011) discusses how the caste system of the postbelllum and Jim Crow eras created challenges for determining the race of individuals: “Each non-black victim, i.e., white, Chinese, Hispanic, Italian, or Native American, was recorded as white” (p.10-11).  Bailey, Tolnay, Beck, Roberts &amp; Wong (2008) explain that black victims were often recorded as “Negro”, “Colored”, or “Mulatto” (p. 52).  Therefore, confirming the racial identity of victims required additional research.</w:t>
      </w:r>
    </w:p>
    <w:p w14:paraId="4BB68F8B" w14:textId="77777777" w:rsidR="005C5A88" w:rsidRPr="00DF096E" w:rsidRDefault="005C5A88" w:rsidP="00EB07AC">
      <w:pPr>
        <w:spacing w:line="480" w:lineRule="auto"/>
        <w:rPr>
          <w:rFonts w:ascii="Times New Roman" w:hAnsi="Times New Roman" w:cs="Times New Roman"/>
        </w:rPr>
      </w:pPr>
    </w:p>
    <w:p w14:paraId="4CD164C2" w14:textId="77777777" w:rsidR="007024F7" w:rsidRDefault="007024F7" w:rsidP="00EB07AC">
      <w:pPr>
        <w:spacing w:line="480" w:lineRule="auto"/>
        <w:rPr>
          <w:rFonts w:ascii="Times New Roman" w:hAnsi="Times New Roman" w:cs="Times New Roman"/>
          <w:b/>
        </w:rPr>
      </w:pPr>
    </w:p>
    <w:p w14:paraId="017D5A59" w14:textId="198CDFA9" w:rsidR="00DA0091" w:rsidRPr="00DF096E" w:rsidRDefault="004F5745" w:rsidP="00EB07AC">
      <w:pPr>
        <w:spacing w:line="480" w:lineRule="auto"/>
        <w:rPr>
          <w:rFonts w:ascii="Times New Roman" w:hAnsi="Times New Roman" w:cs="Times New Roman"/>
          <w:b/>
        </w:rPr>
      </w:pPr>
      <w:r w:rsidRPr="00DF096E">
        <w:rPr>
          <w:rFonts w:ascii="Times New Roman" w:hAnsi="Times New Roman" w:cs="Times New Roman"/>
          <w:b/>
        </w:rPr>
        <w:t>Representing Data</w:t>
      </w:r>
      <w:r w:rsidR="003C6338" w:rsidRPr="00DF096E">
        <w:rPr>
          <w:rFonts w:ascii="Times New Roman" w:hAnsi="Times New Roman" w:cs="Times New Roman"/>
          <w:b/>
        </w:rPr>
        <w:t xml:space="preserve">: </w:t>
      </w:r>
      <w:r w:rsidRPr="00DF096E">
        <w:rPr>
          <w:rFonts w:ascii="Times New Roman" w:hAnsi="Times New Roman" w:cs="Times New Roman"/>
          <w:b/>
        </w:rPr>
        <w:t xml:space="preserve">Geographic, Categorical &amp; </w:t>
      </w:r>
      <w:r w:rsidR="003C6338" w:rsidRPr="00DF096E">
        <w:rPr>
          <w:rFonts w:ascii="Times New Roman" w:hAnsi="Times New Roman" w:cs="Times New Roman"/>
          <w:b/>
        </w:rPr>
        <w:t xml:space="preserve">Nominal </w:t>
      </w:r>
      <w:r w:rsidRPr="00DF096E">
        <w:rPr>
          <w:rFonts w:ascii="Times New Roman" w:hAnsi="Times New Roman" w:cs="Times New Roman"/>
          <w:b/>
        </w:rPr>
        <w:t>Types</w:t>
      </w:r>
    </w:p>
    <w:p w14:paraId="17463B4F" w14:textId="41860EF3" w:rsidR="00B22A05" w:rsidRPr="00DF096E" w:rsidRDefault="004F5745" w:rsidP="00EB07AC">
      <w:pPr>
        <w:spacing w:line="480" w:lineRule="auto"/>
        <w:rPr>
          <w:rFonts w:ascii="Times New Roman" w:hAnsi="Times New Roman" w:cs="Times New Roman"/>
        </w:rPr>
      </w:pPr>
      <w:r w:rsidRPr="00DF096E">
        <w:rPr>
          <w:rFonts w:ascii="Times New Roman" w:hAnsi="Times New Roman" w:cs="Times New Roman"/>
          <w:b/>
        </w:rPr>
        <w:tab/>
      </w:r>
      <w:r w:rsidRPr="00DF096E">
        <w:rPr>
          <w:rFonts w:ascii="Times New Roman" w:hAnsi="Times New Roman" w:cs="Times New Roman"/>
        </w:rPr>
        <w:t xml:space="preserve">The present visualization was in part, inspired by an earlier project </w:t>
      </w:r>
      <w:r w:rsidR="006870AD" w:rsidRPr="00DF096E">
        <w:rPr>
          <w:rFonts w:ascii="Times New Roman" w:hAnsi="Times New Roman" w:cs="Times New Roman"/>
        </w:rPr>
        <w:t>that served as an</w:t>
      </w:r>
      <w:r w:rsidRPr="00DF096E">
        <w:rPr>
          <w:rFonts w:ascii="Times New Roman" w:hAnsi="Times New Roman" w:cs="Times New Roman"/>
        </w:rPr>
        <w:t xml:space="preserve"> initial exploration of the Beck &amp; Tolnay (2004) dataset.  Using Google Fusion Tables, on online-based tool for visualizing data, the state and counties </w:t>
      </w:r>
      <w:r w:rsidR="006870AD" w:rsidRPr="00DF096E">
        <w:rPr>
          <w:rFonts w:ascii="Times New Roman" w:hAnsi="Times New Roman" w:cs="Times New Roman"/>
        </w:rPr>
        <w:t>were</w:t>
      </w:r>
      <w:r w:rsidRPr="00DF096E">
        <w:rPr>
          <w:rFonts w:ascii="Times New Roman" w:hAnsi="Times New Roman" w:cs="Times New Roman"/>
        </w:rPr>
        <w:t xml:space="preserve"> geocoded </w:t>
      </w:r>
      <w:r w:rsidR="006870AD" w:rsidRPr="00DF096E">
        <w:rPr>
          <w:rFonts w:ascii="Times New Roman" w:hAnsi="Times New Roman" w:cs="Times New Roman"/>
        </w:rPr>
        <w:t>in order to prepare the data for map display.  The original dataset was</w:t>
      </w:r>
      <w:r w:rsidR="00B22A05" w:rsidRPr="00DF096E">
        <w:rPr>
          <w:rFonts w:ascii="Times New Roman" w:hAnsi="Times New Roman" w:cs="Times New Roman"/>
        </w:rPr>
        <w:t xml:space="preserve"> reorganized </w:t>
      </w:r>
      <w:r w:rsidR="006870AD" w:rsidRPr="00DF096E">
        <w:rPr>
          <w:rFonts w:ascii="Times New Roman" w:hAnsi="Times New Roman" w:cs="Times New Roman"/>
        </w:rPr>
        <w:t xml:space="preserve">into separate files for each of the ten states in order to </w:t>
      </w:r>
      <w:r w:rsidR="00B22A05" w:rsidRPr="00DF096E">
        <w:rPr>
          <w:rFonts w:ascii="Times New Roman" w:hAnsi="Times New Roman" w:cs="Times New Roman"/>
        </w:rPr>
        <w:t>determine the number of victims per state and county according to race and sex.  Afterwards</w:t>
      </w:r>
      <w:r w:rsidR="006870AD" w:rsidRPr="00DF096E">
        <w:rPr>
          <w:rFonts w:ascii="Times New Roman" w:hAnsi="Times New Roman" w:cs="Times New Roman"/>
        </w:rPr>
        <w:t>,</w:t>
      </w:r>
      <w:r w:rsidR="00B22A05" w:rsidRPr="00DF096E">
        <w:rPr>
          <w:rFonts w:ascii="Times New Roman" w:hAnsi="Times New Roman" w:cs="Times New Roman"/>
        </w:rPr>
        <w:t xml:space="preserve"> it was merged the Google </w:t>
      </w:r>
      <w:r w:rsidR="006870AD" w:rsidRPr="00DF096E">
        <w:rPr>
          <w:rFonts w:ascii="Times New Roman" w:hAnsi="Times New Roman" w:cs="Times New Roman"/>
        </w:rPr>
        <w:t>(</w:t>
      </w:r>
      <w:r w:rsidR="007024F7">
        <w:rPr>
          <w:rFonts w:ascii="Times New Roman" w:hAnsi="Times New Roman" w:cs="Times New Roman"/>
          <w:i/>
        </w:rPr>
        <w:t>KML</w:t>
      </w:r>
      <w:r w:rsidR="006870AD" w:rsidRPr="00DF096E">
        <w:rPr>
          <w:rFonts w:ascii="Times New Roman" w:hAnsi="Times New Roman" w:cs="Times New Roman"/>
          <w:i/>
        </w:rPr>
        <w:t>)</w:t>
      </w:r>
      <w:r w:rsidR="00B22A05" w:rsidRPr="00DF096E">
        <w:rPr>
          <w:rFonts w:ascii="Times New Roman" w:hAnsi="Times New Roman" w:cs="Times New Roman"/>
        </w:rPr>
        <w:t xml:space="preserve"> file of </w:t>
      </w:r>
      <w:hyperlink r:id="rId11" w:tgtFrame="_blank" w:history="1">
        <w:r w:rsidR="00B22A05" w:rsidRPr="00DF096E">
          <w:rPr>
            <w:rStyle w:val="Hyperlink"/>
            <w:rFonts w:ascii="Times New Roman" w:hAnsi="Times New Roman" w:cs="Times New Roman"/>
          </w:rPr>
          <w:t>United States Counties</w:t>
        </w:r>
      </w:hyperlink>
      <w:r w:rsidR="00B22A05" w:rsidRPr="00DF096E">
        <w:rPr>
          <w:rFonts w:ascii="Times New Roman" w:hAnsi="Times New Roman" w:cs="Times New Roman"/>
        </w:rPr>
        <w:t> </w:t>
      </w:r>
      <w:r w:rsidR="006870AD" w:rsidRPr="00DF096E">
        <w:rPr>
          <w:rFonts w:ascii="Times New Roman" w:hAnsi="Times New Roman" w:cs="Times New Roman"/>
        </w:rPr>
        <w:t>which contains geocoded data.</w:t>
      </w:r>
      <w:r w:rsidR="00B22A05" w:rsidRPr="00DF096E">
        <w:rPr>
          <w:rFonts w:ascii="Times New Roman" w:hAnsi="Times New Roman" w:cs="Times New Roman"/>
        </w:rPr>
        <w:t xml:space="preserve">  Because the dataset had such a small number </w:t>
      </w:r>
      <w:r w:rsidR="006870AD" w:rsidRPr="00DF096E">
        <w:rPr>
          <w:rFonts w:ascii="Times New Roman" w:hAnsi="Times New Roman" w:cs="Times New Roman"/>
        </w:rPr>
        <w:t>of victims categorized as “O</w:t>
      </w:r>
      <w:r w:rsidR="00B22A05" w:rsidRPr="00DF096E">
        <w:rPr>
          <w:rFonts w:ascii="Times New Roman" w:hAnsi="Times New Roman" w:cs="Times New Roman"/>
        </w:rPr>
        <w:t>ther,” they were combined with the" unknown" category in a new group called  “Other/Unknown.”  Incidents where the county was “undetermined" were not included.</w:t>
      </w:r>
    </w:p>
    <w:p w14:paraId="68DF6F5F" w14:textId="443A576A" w:rsidR="00B22A05" w:rsidRPr="00DF096E" w:rsidRDefault="004F5745" w:rsidP="00EB07AC">
      <w:pPr>
        <w:spacing w:line="480" w:lineRule="auto"/>
        <w:ind w:firstLine="720"/>
        <w:rPr>
          <w:rFonts w:ascii="Times New Roman" w:hAnsi="Times New Roman" w:cs="Times New Roman"/>
        </w:rPr>
      </w:pPr>
      <w:r w:rsidRPr="00DF096E">
        <w:rPr>
          <w:rFonts w:ascii="Times New Roman" w:hAnsi="Times New Roman" w:cs="Times New Roman"/>
        </w:rPr>
        <w:t xml:space="preserve">The basic </w:t>
      </w:r>
      <w:r w:rsidR="002A782B" w:rsidRPr="00DF096E">
        <w:rPr>
          <w:rFonts w:ascii="Times New Roman" w:hAnsi="Times New Roman" w:cs="Times New Roman"/>
        </w:rPr>
        <w:t>functions of</w:t>
      </w:r>
      <w:r w:rsidRPr="00DF096E">
        <w:rPr>
          <w:rFonts w:ascii="Times New Roman" w:hAnsi="Times New Roman" w:cs="Times New Roman"/>
        </w:rPr>
        <w:t xml:space="preserve"> the Google Fusion </w:t>
      </w:r>
      <w:r w:rsidR="002A782B" w:rsidRPr="00DF096E">
        <w:rPr>
          <w:rFonts w:ascii="Times New Roman" w:hAnsi="Times New Roman" w:cs="Times New Roman"/>
        </w:rPr>
        <w:t xml:space="preserve">Tables </w:t>
      </w:r>
      <w:r w:rsidRPr="00DF096E">
        <w:rPr>
          <w:rFonts w:ascii="Times New Roman" w:hAnsi="Times New Roman" w:cs="Times New Roman"/>
        </w:rPr>
        <w:t xml:space="preserve">software </w:t>
      </w:r>
      <w:r w:rsidR="002A782B" w:rsidRPr="00DF096E">
        <w:rPr>
          <w:rFonts w:ascii="Times New Roman" w:hAnsi="Times New Roman" w:cs="Times New Roman"/>
        </w:rPr>
        <w:t xml:space="preserve">are equipped </w:t>
      </w:r>
      <w:r w:rsidRPr="00DF096E">
        <w:rPr>
          <w:rFonts w:ascii="Times New Roman" w:hAnsi="Times New Roman" w:cs="Times New Roman"/>
        </w:rPr>
        <w:t xml:space="preserve">for </w:t>
      </w:r>
      <w:r w:rsidR="000079A7" w:rsidRPr="00DF096E">
        <w:rPr>
          <w:rFonts w:ascii="Times New Roman" w:hAnsi="Times New Roman" w:cs="Times New Roman"/>
        </w:rPr>
        <w:t xml:space="preserve">the representation of quantitative data and geographic locations.  However other kinds of nominal data, such as </w:t>
      </w:r>
      <w:r w:rsidR="002A782B" w:rsidRPr="00DF096E">
        <w:rPr>
          <w:rFonts w:ascii="Times New Roman" w:hAnsi="Times New Roman" w:cs="Times New Roman"/>
        </w:rPr>
        <w:t xml:space="preserve">names, </w:t>
      </w:r>
      <w:r w:rsidR="000079A7" w:rsidRPr="00DF096E">
        <w:rPr>
          <w:rFonts w:ascii="Times New Roman" w:hAnsi="Times New Roman" w:cs="Times New Roman"/>
        </w:rPr>
        <w:t xml:space="preserve">offense, </w:t>
      </w:r>
      <w:r w:rsidR="00F33F78">
        <w:rPr>
          <w:rFonts w:ascii="Times New Roman" w:hAnsi="Times New Roman" w:cs="Times New Roman"/>
        </w:rPr>
        <w:t>and race</w:t>
      </w:r>
      <w:r w:rsidR="000079A7" w:rsidRPr="00DF096E">
        <w:rPr>
          <w:rFonts w:ascii="Times New Roman" w:hAnsi="Times New Roman" w:cs="Times New Roman"/>
        </w:rPr>
        <w:t xml:space="preserve"> </w:t>
      </w:r>
      <w:r w:rsidR="00EA3790" w:rsidRPr="00DF096E">
        <w:rPr>
          <w:rFonts w:ascii="Times New Roman" w:hAnsi="Times New Roman" w:cs="Times New Roman"/>
        </w:rPr>
        <w:t>were difficult to translate into Google Fusion Tables.  In o</w:t>
      </w:r>
      <w:r w:rsidR="00F33F78">
        <w:rPr>
          <w:rFonts w:ascii="Times New Roman" w:hAnsi="Times New Roman" w:cs="Times New Roman"/>
        </w:rPr>
        <w:t xml:space="preserve">rder to represent these aspects, the info-window was programmed dynamically to include </w:t>
      </w:r>
      <w:r w:rsidR="00EA3790" w:rsidRPr="00DF096E">
        <w:rPr>
          <w:rFonts w:ascii="Times New Roman" w:hAnsi="Times New Roman" w:cs="Times New Roman"/>
        </w:rPr>
        <w:t>Google Chart</w:t>
      </w:r>
      <w:r w:rsidR="009A48E0" w:rsidRPr="00DF096E">
        <w:rPr>
          <w:rFonts w:ascii="Times New Roman" w:hAnsi="Times New Roman" w:cs="Times New Roman"/>
        </w:rPr>
        <w:t xml:space="preserve">s </w:t>
      </w:r>
      <w:r w:rsidR="00F33F78">
        <w:rPr>
          <w:rFonts w:ascii="Times New Roman" w:hAnsi="Times New Roman" w:cs="Times New Roman"/>
        </w:rPr>
        <w:t xml:space="preserve">for other categories. </w:t>
      </w:r>
    </w:p>
    <w:p w14:paraId="368BEEF5" w14:textId="17794602" w:rsidR="00BF19C6" w:rsidRPr="00DF096E" w:rsidRDefault="00BF19C6" w:rsidP="00441FE7">
      <w:pPr>
        <w:spacing w:line="480" w:lineRule="auto"/>
        <w:ind w:firstLine="720"/>
        <w:rPr>
          <w:rFonts w:ascii="Times New Roman" w:hAnsi="Times New Roman" w:cs="Times New Roman"/>
        </w:rPr>
      </w:pPr>
      <w:r w:rsidRPr="00DF096E">
        <w:rPr>
          <w:rFonts w:ascii="Times New Roman" w:hAnsi="Times New Roman" w:cs="Times New Roman"/>
        </w:rPr>
        <w:t>The info-window pulled quantities from a newly created column in the spreadsheet representing total counts by race and sex in each county.  These quantitative values were calculated separately because the original dataset was organized by victim name with text values for each category (i.e. “Blk”, “Wht”, “</w:t>
      </w:r>
      <w:r w:rsidR="00441FE7" w:rsidRPr="00DF096E">
        <w:rPr>
          <w:rFonts w:ascii="Times New Roman" w:hAnsi="Times New Roman" w:cs="Times New Roman"/>
        </w:rPr>
        <w:t xml:space="preserve">Unk” or “Male”, “Fem”, “Unk”). </w:t>
      </w:r>
    </w:p>
    <w:p w14:paraId="0DCED540" w14:textId="77777777" w:rsidR="00BF19C6" w:rsidRPr="00DF096E" w:rsidRDefault="00BF19C6" w:rsidP="00EB07AC">
      <w:pPr>
        <w:keepNext/>
        <w:spacing w:line="480" w:lineRule="auto"/>
        <w:jc w:val="center"/>
        <w:rPr>
          <w:rFonts w:ascii="Times New Roman" w:hAnsi="Times New Roman" w:cs="Times New Roman"/>
        </w:rPr>
      </w:pPr>
      <w:r w:rsidRPr="00DF096E">
        <w:rPr>
          <w:rFonts w:ascii="Times New Roman" w:hAnsi="Times New Roman" w:cs="Times New Roman"/>
          <w:noProof/>
        </w:rPr>
        <w:drawing>
          <wp:inline distT="0" distB="0" distL="0" distR="0" wp14:anchorId="3AAF973F" wp14:editId="39C662BD">
            <wp:extent cx="5182866"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lnay_MSmodified.tiff"/>
                    <pic:cNvPicPr/>
                  </pic:nvPicPr>
                  <pic:blipFill>
                    <a:blip r:embed="rId12">
                      <a:extLst>
                        <a:ext uri="{28A0092B-C50C-407E-A947-70E740481C1C}">
                          <a14:useLocalDpi xmlns:a14="http://schemas.microsoft.com/office/drawing/2010/main" val="0"/>
                        </a:ext>
                      </a:extLst>
                    </a:blip>
                    <a:stretch>
                      <a:fillRect/>
                    </a:stretch>
                  </pic:blipFill>
                  <pic:spPr>
                    <a:xfrm>
                      <a:off x="0" y="0"/>
                      <a:ext cx="5182866" cy="2743200"/>
                    </a:xfrm>
                    <a:prstGeom prst="rect">
                      <a:avLst/>
                    </a:prstGeom>
                  </pic:spPr>
                </pic:pic>
              </a:graphicData>
            </a:graphic>
          </wp:inline>
        </w:drawing>
      </w:r>
    </w:p>
    <w:p w14:paraId="16669653" w14:textId="4BD9F643" w:rsidR="00BF19C6" w:rsidRPr="00DF096E" w:rsidRDefault="00BF19C6" w:rsidP="00EB07AC">
      <w:pPr>
        <w:pStyle w:val="Caption"/>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2</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Modified Beck &amp; Tolnay (2004) dataset with quantitative values.</w:t>
      </w:r>
    </w:p>
    <w:p w14:paraId="35D13931" w14:textId="77777777" w:rsidR="00BF19C6" w:rsidRPr="00DF096E" w:rsidRDefault="00BF19C6" w:rsidP="00EB07AC">
      <w:pPr>
        <w:spacing w:line="480" w:lineRule="auto"/>
        <w:rPr>
          <w:rFonts w:ascii="Times New Roman" w:hAnsi="Times New Roman" w:cs="Times New Roman"/>
        </w:rPr>
      </w:pPr>
    </w:p>
    <w:p w14:paraId="187EA08A" w14:textId="77777777" w:rsidR="002A782B" w:rsidRPr="00DF096E" w:rsidRDefault="002A782B" w:rsidP="00EB07AC">
      <w:pPr>
        <w:keepNext/>
        <w:spacing w:line="480" w:lineRule="auto"/>
        <w:jc w:val="center"/>
        <w:rPr>
          <w:rFonts w:ascii="Times New Roman" w:hAnsi="Times New Roman" w:cs="Times New Roman"/>
        </w:rPr>
      </w:pPr>
      <w:r w:rsidRPr="00DF096E">
        <w:rPr>
          <w:rFonts w:ascii="Times New Roman" w:hAnsi="Times New Roman" w:cs="Times New Roman"/>
          <w:noProof/>
        </w:rPr>
        <w:drawing>
          <wp:inline distT="0" distB="0" distL="0" distR="0" wp14:anchorId="603D863C" wp14:editId="1461592C">
            <wp:extent cx="5053911" cy="360759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Fu_infoWindow.tiff"/>
                    <pic:cNvPicPr/>
                  </pic:nvPicPr>
                  <pic:blipFill rotWithShape="1">
                    <a:blip r:embed="rId13">
                      <a:extLst>
                        <a:ext uri="{28A0092B-C50C-407E-A947-70E740481C1C}">
                          <a14:useLocalDpi xmlns:a14="http://schemas.microsoft.com/office/drawing/2010/main" val="0"/>
                        </a:ext>
                      </a:extLst>
                    </a:blip>
                    <a:srcRect l="948" t="6319" r="592"/>
                    <a:stretch/>
                  </pic:blipFill>
                  <pic:spPr bwMode="auto">
                    <a:xfrm>
                      <a:off x="0" y="0"/>
                      <a:ext cx="5055409" cy="3608663"/>
                    </a:xfrm>
                    <a:prstGeom prst="rect">
                      <a:avLst/>
                    </a:prstGeom>
                    <a:ln>
                      <a:noFill/>
                    </a:ln>
                    <a:extLst>
                      <a:ext uri="{53640926-AAD7-44D8-BBD7-CCE9431645EC}">
                        <a14:shadowObscured xmlns:a14="http://schemas.microsoft.com/office/drawing/2010/main"/>
                      </a:ext>
                    </a:extLst>
                  </pic:spPr>
                </pic:pic>
              </a:graphicData>
            </a:graphic>
          </wp:inline>
        </w:drawing>
      </w:r>
    </w:p>
    <w:p w14:paraId="00120B62" w14:textId="5894F88C" w:rsidR="00622A8E" w:rsidRPr="00DF096E" w:rsidRDefault="002A782B" w:rsidP="00EB07AC">
      <w:pPr>
        <w:pStyle w:val="Caption"/>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00BF19C6" w:rsidRPr="00DF096E">
        <w:rPr>
          <w:rFonts w:ascii="Times New Roman" w:hAnsi="Times New Roman" w:cs="Times New Roman"/>
          <w:color w:val="auto"/>
          <w:sz w:val="16"/>
          <w:szCs w:val="16"/>
        </w:rPr>
        <w:t>3</w:t>
      </w:r>
      <w:r w:rsidRPr="00DF096E">
        <w:rPr>
          <w:rFonts w:ascii="Times New Roman" w:hAnsi="Times New Roman" w:cs="Times New Roman"/>
          <w:color w:val="auto"/>
          <w:sz w:val="16"/>
          <w:szCs w:val="16"/>
        </w:rPr>
        <w:t>. Google Fusion Table Project of Tolnay &amp; Beck Lynching Data with Info-window.</w:t>
      </w:r>
    </w:p>
    <w:p w14:paraId="4F4B4DD9" w14:textId="77777777" w:rsidR="00622A8E" w:rsidRPr="00DF096E" w:rsidRDefault="00622A8E" w:rsidP="00EB07AC">
      <w:pPr>
        <w:spacing w:line="480" w:lineRule="auto"/>
        <w:rPr>
          <w:rFonts w:ascii="Times New Roman" w:hAnsi="Times New Roman" w:cs="Times New Roman"/>
        </w:rPr>
      </w:pPr>
    </w:p>
    <w:p w14:paraId="4FE860C2" w14:textId="1DC76676" w:rsidR="009A48E0" w:rsidRPr="00DF096E" w:rsidRDefault="009A48E0" w:rsidP="00EB07AC">
      <w:pPr>
        <w:spacing w:line="480" w:lineRule="auto"/>
        <w:rPr>
          <w:rFonts w:ascii="Times New Roman" w:hAnsi="Times New Roman" w:cs="Times New Roman"/>
        </w:rPr>
      </w:pPr>
      <w:r w:rsidRPr="00DF096E">
        <w:rPr>
          <w:rFonts w:ascii="Times New Roman" w:hAnsi="Times New Roman" w:cs="Times New Roman"/>
        </w:rPr>
        <w:tab/>
      </w:r>
    </w:p>
    <w:p w14:paraId="6721C592" w14:textId="04164281" w:rsidR="0072271B" w:rsidRPr="00DF096E" w:rsidRDefault="00B22A05" w:rsidP="00EB07AC">
      <w:pPr>
        <w:spacing w:line="480" w:lineRule="auto"/>
        <w:rPr>
          <w:rFonts w:ascii="Times New Roman" w:hAnsi="Times New Roman" w:cs="Times New Roman"/>
        </w:rPr>
      </w:pPr>
      <w:r w:rsidRPr="00DF096E">
        <w:rPr>
          <w:rFonts w:ascii="Times New Roman" w:hAnsi="Times New Roman" w:cs="Times New Roman"/>
          <w:b/>
        </w:rPr>
        <w:tab/>
      </w:r>
      <w:r w:rsidRPr="00DF096E">
        <w:rPr>
          <w:rFonts w:ascii="Times New Roman" w:hAnsi="Times New Roman" w:cs="Times New Roman"/>
        </w:rPr>
        <w:t xml:space="preserve">Many </w:t>
      </w:r>
      <w:r w:rsidR="00BF19C6" w:rsidRPr="00DF096E">
        <w:rPr>
          <w:rFonts w:ascii="Times New Roman" w:hAnsi="Times New Roman" w:cs="Times New Roman"/>
        </w:rPr>
        <w:t xml:space="preserve">observations could be made from the Google Fusion Table maps visualization.  Analysis of the dataset and the </w:t>
      </w:r>
      <w:r w:rsidR="005C5A88" w:rsidRPr="00DF096E">
        <w:rPr>
          <w:rFonts w:ascii="Times New Roman" w:hAnsi="Times New Roman" w:cs="Times New Roman"/>
        </w:rPr>
        <w:t xml:space="preserve">geographic </w:t>
      </w:r>
      <w:r w:rsidR="00BF19C6" w:rsidRPr="00DF096E">
        <w:rPr>
          <w:rFonts w:ascii="Times New Roman" w:hAnsi="Times New Roman" w:cs="Times New Roman"/>
        </w:rPr>
        <w:t>visualization produced the following findings:</w:t>
      </w:r>
    </w:p>
    <w:p w14:paraId="67E8C9B4" w14:textId="77777777" w:rsidR="00BF19C6" w:rsidRPr="00DF096E" w:rsidRDefault="00BF19C6" w:rsidP="00EB07AC">
      <w:pPr>
        <w:numPr>
          <w:ilvl w:val="0"/>
          <w:numId w:val="4"/>
        </w:numPr>
        <w:spacing w:line="480" w:lineRule="auto"/>
        <w:rPr>
          <w:rFonts w:ascii="Times New Roman" w:hAnsi="Times New Roman" w:cs="Times New Roman"/>
        </w:rPr>
      </w:pPr>
      <w:r w:rsidRPr="00DF096E">
        <w:rPr>
          <w:rFonts w:ascii="Times New Roman" w:hAnsi="Times New Roman" w:cs="Times New Roman"/>
        </w:rPr>
        <w:t>Out of 2805 lynchings recorded, 2462 were black and 287 where white.  Four were classified as other, and 42 were unknown or undetermined.</w:t>
      </w:r>
    </w:p>
    <w:p w14:paraId="688EE138" w14:textId="77777777" w:rsidR="00BF19C6" w:rsidRPr="00DF096E" w:rsidRDefault="00BF19C6" w:rsidP="00EB07AC">
      <w:pPr>
        <w:numPr>
          <w:ilvl w:val="0"/>
          <w:numId w:val="4"/>
        </w:numPr>
        <w:spacing w:line="480" w:lineRule="auto"/>
        <w:rPr>
          <w:rFonts w:ascii="Times New Roman" w:hAnsi="Times New Roman" w:cs="Times New Roman"/>
        </w:rPr>
      </w:pPr>
      <w:r w:rsidRPr="00DF096E">
        <w:rPr>
          <w:rFonts w:ascii="Times New Roman" w:hAnsi="Times New Roman" w:cs="Times New Roman"/>
        </w:rPr>
        <w:t>In terms of sex, 2701 were male and 79 were female. There were 25 individuals for which the sex was unknown or undetermined.</w:t>
      </w:r>
    </w:p>
    <w:p w14:paraId="4C631196" w14:textId="77777777" w:rsidR="00BF19C6" w:rsidRPr="00DF096E" w:rsidRDefault="00BF19C6" w:rsidP="00EB07AC">
      <w:pPr>
        <w:numPr>
          <w:ilvl w:val="0"/>
          <w:numId w:val="4"/>
        </w:numPr>
        <w:spacing w:line="480" w:lineRule="auto"/>
        <w:rPr>
          <w:rFonts w:ascii="Times New Roman" w:hAnsi="Times New Roman" w:cs="Times New Roman"/>
        </w:rPr>
      </w:pPr>
      <w:r w:rsidRPr="00DF096E">
        <w:rPr>
          <w:rFonts w:ascii="Times New Roman" w:hAnsi="Times New Roman" w:cs="Times New Roman"/>
        </w:rPr>
        <w:t>The states with the highest incidents of white victims were Louisiana (53), Arkansas (48), and Kentucky (37).</w:t>
      </w:r>
    </w:p>
    <w:p w14:paraId="0FA68515" w14:textId="161DFC17" w:rsidR="00BF19C6" w:rsidRPr="00DF096E" w:rsidRDefault="00BF19C6" w:rsidP="00EB07AC">
      <w:pPr>
        <w:numPr>
          <w:ilvl w:val="0"/>
          <w:numId w:val="4"/>
        </w:numPr>
        <w:spacing w:line="480" w:lineRule="auto"/>
        <w:rPr>
          <w:rFonts w:ascii="Times New Roman" w:hAnsi="Times New Roman" w:cs="Times New Roman"/>
        </w:rPr>
      </w:pPr>
      <w:r w:rsidRPr="00DF096E">
        <w:rPr>
          <w:rFonts w:ascii="Times New Roman" w:hAnsi="Times New Roman" w:cs="Times New Roman"/>
        </w:rPr>
        <w:t>The states with the largest number of female victims were Mississippi (18) and Georgia (13).</w:t>
      </w:r>
    </w:p>
    <w:p w14:paraId="024C2517" w14:textId="77777777" w:rsidR="00BF19C6" w:rsidRPr="00DF096E" w:rsidRDefault="00BF19C6" w:rsidP="00EB07AC">
      <w:pPr>
        <w:numPr>
          <w:ilvl w:val="0"/>
          <w:numId w:val="4"/>
        </w:numPr>
        <w:spacing w:line="480" w:lineRule="auto"/>
        <w:rPr>
          <w:rFonts w:ascii="Times New Roman" w:hAnsi="Times New Roman" w:cs="Times New Roman"/>
        </w:rPr>
      </w:pPr>
      <w:r w:rsidRPr="00DF096E">
        <w:rPr>
          <w:rFonts w:ascii="Times New Roman" w:hAnsi="Times New Roman" w:cs="Times New Roman"/>
        </w:rPr>
        <w:t>The two states out of the ten with the highest number of lynchings were Mississippi (538) and Georgia (438).</w:t>
      </w:r>
    </w:p>
    <w:p w14:paraId="433B5CA1" w14:textId="77777777" w:rsidR="006870AD" w:rsidRPr="00DF096E" w:rsidRDefault="00BF19C6" w:rsidP="006870AD">
      <w:pPr>
        <w:numPr>
          <w:ilvl w:val="0"/>
          <w:numId w:val="4"/>
        </w:numPr>
        <w:spacing w:line="480" w:lineRule="auto"/>
        <w:rPr>
          <w:rFonts w:ascii="Times New Roman" w:hAnsi="Times New Roman" w:cs="Times New Roman"/>
        </w:rPr>
      </w:pPr>
      <w:r w:rsidRPr="00DF096E">
        <w:rPr>
          <w:rFonts w:ascii="Times New Roman" w:hAnsi="Times New Roman" w:cs="Times New Roman"/>
        </w:rPr>
        <w:t>The smallest number lynchings were evident in North Carolina (97) and South Carolina (151).</w:t>
      </w:r>
      <w:r w:rsidR="006870AD" w:rsidRPr="00DF096E">
        <w:rPr>
          <w:rFonts w:ascii="Times New Roman" w:hAnsi="Times New Roman" w:cs="Times New Roman"/>
        </w:rPr>
        <w:t xml:space="preserve"> </w:t>
      </w:r>
    </w:p>
    <w:p w14:paraId="02AFCB38" w14:textId="77777777" w:rsidR="006870AD" w:rsidRPr="00DF096E" w:rsidRDefault="006870AD" w:rsidP="006870AD">
      <w:pPr>
        <w:spacing w:line="480" w:lineRule="auto"/>
        <w:rPr>
          <w:rFonts w:ascii="Times New Roman" w:hAnsi="Times New Roman" w:cs="Times New Roman"/>
        </w:rPr>
      </w:pPr>
    </w:p>
    <w:p w14:paraId="65020542" w14:textId="575D5AB6" w:rsidR="005C5A88" w:rsidRPr="00DF096E" w:rsidRDefault="005C5A88" w:rsidP="006870AD">
      <w:pPr>
        <w:spacing w:line="480" w:lineRule="auto"/>
        <w:rPr>
          <w:rFonts w:ascii="Times New Roman" w:hAnsi="Times New Roman" w:cs="Times New Roman"/>
        </w:rPr>
      </w:pPr>
      <w:r w:rsidRPr="00DF096E">
        <w:rPr>
          <w:rFonts w:ascii="Times New Roman" w:hAnsi="Times New Roman" w:cs="Times New Roman"/>
        </w:rPr>
        <w:t>Google Fusion Tables allowed for flexibility</w:t>
      </w:r>
      <w:r w:rsidR="00AD61F8" w:rsidRPr="00DF096E">
        <w:rPr>
          <w:rFonts w:ascii="Times New Roman" w:hAnsi="Times New Roman" w:cs="Times New Roman"/>
        </w:rPr>
        <w:t xml:space="preserve"> in color-</w:t>
      </w:r>
      <w:r w:rsidRPr="00DF096E">
        <w:rPr>
          <w:rFonts w:ascii="Times New Roman" w:hAnsi="Times New Roman" w:cs="Times New Roman"/>
        </w:rPr>
        <w:t xml:space="preserve">coding and so a few alternate visualizations were created to highlight lynchings at the state and county level. </w:t>
      </w:r>
    </w:p>
    <w:p w14:paraId="59C8D2E6" w14:textId="77777777" w:rsidR="00764F33" w:rsidRPr="00DF096E" w:rsidRDefault="005C5A88" w:rsidP="00EB07AC">
      <w:pPr>
        <w:keepNext/>
        <w:spacing w:line="480" w:lineRule="auto"/>
        <w:rPr>
          <w:rFonts w:ascii="Times New Roman" w:hAnsi="Times New Roman" w:cs="Times New Roman"/>
        </w:rPr>
      </w:pPr>
      <w:r w:rsidRPr="00DF096E">
        <w:rPr>
          <w:rFonts w:ascii="Times New Roman" w:hAnsi="Times New Roman" w:cs="Times New Roman"/>
          <w:noProof/>
        </w:rPr>
        <w:drawing>
          <wp:inline distT="0" distB="0" distL="0" distR="0" wp14:anchorId="06CA081F" wp14:editId="1600C117">
            <wp:extent cx="5372100" cy="224726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Fu_alternateColoring.tiff"/>
                    <pic:cNvPicPr/>
                  </pic:nvPicPr>
                  <pic:blipFill rotWithShape="1">
                    <a:blip r:embed="rId14">
                      <a:extLst>
                        <a:ext uri="{28A0092B-C50C-407E-A947-70E740481C1C}">
                          <a14:useLocalDpi xmlns:a14="http://schemas.microsoft.com/office/drawing/2010/main" val="0"/>
                        </a:ext>
                      </a:extLst>
                    </a:blip>
                    <a:srcRect l="1042" r="1042"/>
                    <a:stretch/>
                  </pic:blipFill>
                  <pic:spPr bwMode="auto">
                    <a:xfrm>
                      <a:off x="0" y="0"/>
                      <a:ext cx="5372100" cy="2247265"/>
                    </a:xfrm>
                    <a:prstGeom prst="rect">
                      <a:avLst/>
                    </a:prstGeom>
                    <a:ln>
                      <a:noFill/>
                    </a:ln>
                    <a:extLst>
                      <a:ext uri="{53640926-AAD7-44D8-BBD7-CCE9431645EC}">
                        <a14:shadowObscured xmlns:a14="http://schemas.microsoft.com/office/drawing/2010/main"/>
                      </a:ext>
                    </a:extLst>
                  </pic:spPr>
                </pic:pic>
              </a:graphicData>
            </a:graphic>
          </wp:inline>
        </w:drawing>
      </w:r>
    </w:p>
    <w:p w14:paraId="1990B03C" w14:textId="414436BF" w:rsidR="005C5A88" w:rsidRPr="00DF096E" w:rsidRDefault="00764F33" w:rsidP="00EB07AC">
      <w:pPr>
        <w:pStyle w:val="Caption"/>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3</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Color coding comparison at the state and county levels in Google Fusion Tables</w:t>
      </w:r>
    </w:p>
    <w:p w14:paraId="1C30030E" w14:textId="526D8482" w:rsidR="005C5A88" w:rsidRPr="00DF096E" w:rsidRDefault="005C5A88" w:rsidP="00EB07AC">
      <w:pPr>
        <w:spacing w:line="480" w:lineRule="auto"/>
        <w:rPr>
          <w:rFonts w:ascii="Times New Roman" w:hAnsi="Times New Roman" w:cs="Times New Roman"/>
        </w:rPr>
      </w:pPr>
    </w:p>
    <w:p w14:paraId="7B14156C" w14:textId="7A391F05" w:rsidR="00E06E67" w:rsidRPr="00DF096E" w:rsidRDefault="00AD61F8" w:rsidP="00EB07AC">
      <w:pPr>
        <w:spacing w:line="480" w:lineRule="auto"/>
        <w:ind w:firstLine="360"/>
        <w:rPr>
          <w:rFonts w:ascii="Times New Roman" w:hAnsi="Times New Roman" w:cs="Times New Roman"/>
        </w:rPr>
      </w:pPr>
      <w:r w:rsidRPr="00DF096E">
        <w:rPr>
          <w:rFonts w:ascii="Times New Roman" w:hAnsi="Times New Roman" w:cs="Times New Roman"/>
        </w:rPr>
        <w:t>The creation of the Google Fusion visualization was an info</w:t>
      </w:r>
      <w:r w:rsidR="00F33F78">
        <w:rPr>
          <w:rFonts w:ascii="Times New Roman" w:hAnsi="Times New Roman" w:cs="Times New Roman"/>
        </w:rPr>
        <w:t>rmative process for</w:t>
      </w:r>
      <w:r w:rsidRPr="00DF096E">
        <w:rPr>
          <w:rFonts w:ascii="Times New Roman" w:hAnsi="Times New Roman" w:cs="Times New Roman"/>
        </w:rPr>
        <w:t xml:space="preserve"> exploring the Beck &amp; Tolnay (2004) dataset.  </w:t>
      </w:r>
      <w:r w:rsidR="00C755A1" w:rsidRPr="00DF096E">
        <w:rPr>
          <w:rFonts w:ascii="Times New Roman" w:hAnsi="Times New Roman" w:cs="Times New Roman"/>
        </w:rPr>
        <w:t xml:space="preserve">However, one of </w:t>
      </w:r>
      <w:r w:rsidR="00F33F78">
        <w:rPr>
          <w:rFonts w:ascii="Times New Roman" w:hAnsi="Times New Roman" w:cs="Times New Roman"/>
        </w:rPr>
        <w:t xml:space="preserve">the </w:t>
      </w:r>
      <w:r w:rsidR="00C755A1" w:rsidRPr="00DF096E">
        <w:rPr>
          <w:rFonts w:ascii="Times New Roman" w:hAnsi="Times New Roman" w:cs="Times New Roman"/>
        </w:rPr>
        <w:t xml:space="preserve">unique and interesting aspects of this data </w:t>
      </w:r>
      <w:r w:rsidR="00F33F78">
        <w:rPr>
          <w:rFonts w:ascii="Times New Roman" w:hAnsi="Times New Roman" w:cs="Times New Roman"/>
        </w:rPr>
        <w:t>are</w:t>
      </w:r>
      <w:r w:rsidR="00C755A1" w:rsidRPr="00DF096E">
        <w:rPr>
          <w:rFonts w:ascii="Times New Roman" w:hAnsi="Times New Roman" w:cs="Times New Roman"/>
        </w:rPr>
        <w:t xml:space="preserve"> the very specific detail</w:t>
      </w:r>
      <w:r w:rsidR="00F33F78">
        <w:rPr>
          <w:rFonts w:ascii="Times New Roman" w:hAnsi="Times New Roman" w:cs="Times New Roman"/>
        </w:rPr>
        <w:t>s</w:t>
      </w:r>
      <w:r w:rsidR="00C755A1" w:rsidRPr="00DF096E">
        <w:rPr>
          <w:rFonts w:ascii="Times New Roman" w:hAnsi="Times New Roman" w:cs="Times New Roman"/>
        </w:rPr>
        <w:t xml:space="preserve"> on individuals</w:t>
      </w:r>
      <w:r w:rsidR="00F33F78">
        <w:rPr>
          <w:rFonts w:ascii="Times New Roman" w:hAnsi="Times New Roman" w:cs="Times New Roman"/>
        </w:rPr>
        <w:t>,</w:t>
      </w:r>
      <w:r w:rsidR="00C755A1" w:rsidRPr="00DF096E">
        <w:rPr>
          <w:rFonts w:ascii="Times New Roman" w:hAnsi="Times New Roman" w:cs="Times New Roman"/>
        </w:rPr>
        <w:t xml:space="preserve"> such as the names and offenses. </w:t>
      </w:r>
      <w:r w:rsidR="0092005D" w:rsidRPr="00DF096E">
        <w:rPr>
          <w:rFonts w:ascii="Times New Roman" w:hAnsi="Times New Roman" w:cs="Times New Roman"/>
        </w:rPr>
        <w:t>It was clear that to</w:t>
      </w:r>
      <w:r w:rsidR="00B93458" w:rsidRPr="00DF096E">
        <w:rPr>
          <w:rFonts w:ascii="Times New Roman" w:hAnsi="Times New Roman" w:cs="Times New Roman"/>
        </w:rPr>
        <w:t xml:space="preserve"> attempt to</w:t>
      </w:r>
      <w:r w:rsidR="0092005D" w:rsidRPr="00DF096E">
        <w:rPr>
          <w:rFonts w:ascii="Times New Roman" w:hAnsi="Times New Roman" w:cs="Times New Roman"/>
        </w:rPr>
        <w:t xml:space="preserve"> represent these </w:t>
      </w:r>
      <w:r w:rsidR="00B93458" w:rsidRPr="00DF096E">
        <w:rPr>
          <w:rFonts w:ascii="Times New Roman" w:hAnsi="Times New Roman" w:cs="Times New Roman"/>
        </w:rPr>
        <w:t>nominal</w:t>
      </w:r>
      <w:r w:rsidR="0092005D" w:rsidRPr="00DF096E">
        <w:rPr>
          <w:rFonts w:ascii="Times New Roman" w:hAnsi="Times New Roman" w:cs="Times New Roman"/>
        </w:rPr>
        <w:t xml:space="preserve"> aspects of</w:t>
      </w:r>
      <w:r w:rsidR="00B93458" w:rsidRPr="00DF096E">
        <w:rPr>
          <w:rFonts w:ascii="Times New Roman" w:hAnsi="Times New Roman" w:cs="Times New Roman"/>
        </w:rPr>
        <w:t xml:space="preserve"> this dataset, other tools would have to be explored.</w:t>
      </w:r>
    </w:p>
    <w:p w14:paraId="4C86C486" w14:textId="77777777" w:rsidR="00E06E67" w:rsidRPr="00DF096E" w:rsidRDefault="00E06E67" w:rsidP="00EB07AC">
      <w:pPr>
        <w:spacing w:line="480" w:lineRule="auto"/>
        <w:rPr>
          <w:rFonts w:ascii="Times New Roman" w:hAnsi="Times New Roman" w:cs="Times New Roman"/>
          <w:b/>
        </w:rPr>
      </w:pPr>
    </w:p>
    <w:p w14:paraId="0FA44334" w14:textId="0FD899DD" w:rsidR="00764F33" w:rsidRPr="00DF096E" w:rsidRDefault="006B2D30" w:rsidP="00EB07AC">
      <w:pPr>
        <w:spacing w:line="480" w:lineRule="auto"/>
        <w:rPr>
          <w:rFonts w:ascii="Times New Roman" w:hAnsi="Times New Roman" w:cs="Times New Roman"/>
          <w:b/>
        </w:rPr>
      </w:pPr>
      <w:r w:rsidRPr="00DF096E">
        <w:rPr>
          <w:rFonts w:ascii="Times New Roman" w:hAnsi="Times New Roman" w:cs="Times New Roman"/>
          <w:b/>
        </w:rPr>
        <w:t xml:space="preserve">Tool </w:t>
      </w:r>
      <w:r w:rsidR="001112D0" w:rsidRPr="00DF096E">
        <w:rPr>
          <w:rFonts w:ascii="Times New Roman" w:hAnsi="Times New Roman" w:cs="Times New Roman"/>
          <w:b/>
        </w:rPr>
        <w:t xml:space="preserve">Selection </w:t>
      </w:r>
      <w:r w:rsidR="00B93458" w:rsidRPr="00DF096E">
        <w:rPr>
          <w:rFonts w:ascii="Times New Roman" w:hAnsi="Times New Roman" w:cs="Times New Roman"/>
          <w:b/>
        </w:rPr>
        <w:t>&amp;</w:t>
      </w:r>
      <w:r w:rsidR="001112D0" w:rsidRPr="00DF096E">
        <w:rPr>
          <w:rFonts w:ascii="Times New Roman" w:hAnsi="Times New Roman" w:cs="Times New Roman"/>
          <w:b/>
        </w:rPr>
        <w:t xml:space="preserve"> Overview of Flash Builder 4.5 Flex Framework</w:t>
      </w:r>
      <w:r w:rsidR="00D82187" w:rsidRPr="00DF096E">
        <w:rPr>
          <w:rFonts w:ascii="Times New Roman" w:hAnsi="Times New Roman" w:cs="Times New Roman"/>
        </w:rPr>
        <w:tab/>
      </w:r>
    </w:p>
    <w:p w14:paraId="22B0AA2D" w14:textId="2BF33197" w:rsidR="00764F33" w:rsidRPr="00DF096E" w:rsidRDefault="00D82187" w:rsidP="00EB07AC">
      <w:pPr>
        <w:spacing w:line="480" w:lineRule="auto"/>
        <w:ind w:firstLine="720"/>
        <w:rPr>
          <w:rFonts w:ascii="Times New Roman" w:hAnsi="Times New Roman" w:cs="Times New Roman"/>
        </w:rPr>
      </w:pPr>
      <w:r w:rsidRPr="00DF096E">
        <w:rPr>
          <w:rFonts w:ascii="Times New Roman" w:hAnsi="Times New Roman" w:cs="Times New Roman"/>
        </w:rPr>
        <w:t xml:space="preserve">After reviewing several visualization tools such as Google Charts &amp; Google Fusion, IBM ManyEyes, and Tableau software, it was decided to develop the prototype using ActionScript 3.0.  Two choices available for programming environments were Flash Professional and Flash Builder 4.5.  It was decided to work with Flash Builder because </w:t>
      </w:r>
      <w:r w:rsidR="00CF30CC">
        <w:rPr>
          <w:rFonts w:ascii="Times New Roman" w:hAnsi="Times New Roman" w:cs="Times New Roman"/>
        </w:rPr>
        <w:t xml:space="preserve">the </w:t>
      </w:r>
      <w:r w:rsidR="00A12344" w:rsidRPr="00DF096E">
        <w:rPr>
          <w:rFonts w:ascii="Times New Roman" w:hAnsi="Times New Roman" w:cs="Times New Roman"/>
        </w:rPr>
        <w:t xml:space="preserve">accompanying </w:t>
      </w:r>
      <w:r w:rsidRPr="00DF096E">
        <w:rPr>
          <w:rFonts w:ascii="Times New Roman" w:hAnsi="Times New Roman" w:cs="Times New Roman"/>
        </w:rPr>
        <w:t xml:space="preserve">Flex framework that </w:t>
      </w:r>
      <w:r w:rsidR="00A12344" w:rsidRPr="00DF096E">
        <w:rPr>
          <w:rFonts w:ascii="Times New Roman" w:hAnsi="Times New Roman" w:cs="Times New Roman"/>
        </w:rPr>
        <w:t>runs</w:t>
      </w:r>
      <w:r w:rsidRPr="00DF096E">
        <w:rPr>
          <w:rFonts w:ascii="Times New Roman" w:hAnsi="Times New Roman" w:cs="Times New Roman"/>
        </w:rPr>
        <w:t xml:space="preserve"> with mxml </w:t>
      </w:r>
      <w:r w:rsidR="00EB1B27" w:rsidRPr="00DF096E">
        <w:rPr>
          <w:rFonts w:ascii="Times New Roman" w:hAnsi="Times New Roman" w:cs="Times New Roman"/>
        </w:rPr>
        <w:t xml:space="preserve">and ActionScript 3.0 </w:t>
      </w:r>
      <w:r w:rsidR="00A12344" w:rsidRPr="00DF096E">
        <w:rPr>
          <w:rFonts w:ascii="Times New Roman" w:hAnsi="Times New Roman" w:cs="Times New Roman"/>
        </w:rPr>
        <w:t>contains</w:t>
      </w:r>
      <w:r w:rsidRPr="00DF096E">
        <w:rPr>
          <w:rFonts w:ascii="Times New Roman" w:hAnsi="Times New Roman" w:cs="Times New Roman"/>
        </w:rPr>
        <w:t xml:space="preserve"> several charting and visualization tools.  In addition, at the time of this writing, Adobe offers a free version for students and faculty </w:t>
      </w:r>
      <w:r w:rsidR="00764F33" w:rsidRPr="00DF096E">
        <w:rPr>
          <w:rFonts w:ascii="Times New Roman" w:hAnsi="Times New Roman" w:cs="Times New Roman"/>
        </w:rPr>
        <w:t>on the Ado</w:t>
      </w:r>
      <w:r w:rsidR="007024F7">
        <w:rPr>
          <w:rFonts w:ascii="Times New Roman" w:hAnsi="Times New Roman" w:cs="Times New Roman"/>
        </w:rPr>
        <w:t>be Developer Connection website (</w:t>
      </w:r>
      <w:r w:rsidRPr="00DF096E">
        <w:rPr>
          <w:rFonts w:ascii="Times New Roman" w:hAnsi="Times New Roman" w:cs="Times New Roman"/>
        </w:rPr>
        <w:t xml:space="preserve"> </w:t>
      </w:r>
      <w:hyperlink r:id="rId15" w:history="1">
        <w:r w:rsidR="00764F33" w:rsidRPr="00DF096E">
          <w:rPr>
            <w:rStyle w:val="Hyperlink"/>
            <w:rFonts w:ascii="Times New Roman" w:hAnsi="Times New Roman" w:cs="Times New Roman"/>
          </w:rPr>
          <w:t>http://www.adobe.com/devnet-apps/flex/free/</w:t>
        </w:r>
      </w:hyperlink>
      <w:r w:rsidR="007024F7">
        <w:rPr>
          <w:rFonts w:ascii="Times New Roman" w:hAnsi="Times New Roman" w:cs="Times New Roman"/>
        </w:rPr>
        <w:t xml:space="preserve"> ).</w:t>
      </w:r>
    </w:p>
    <w:p w14:paraId="2DB77E29" w14:textId="406A5C28" w:rsidR="00764F33" w:rsidRPr="00DF096E" w:rsidRDefault="006B2D30" w:rsidP="00EB07AC">
      <w:pPr>
        <w:spacing w:line="480" w:lineRule="auto"/>
        <w:ind w:firstLine="720"/>
        <w:rPr>
          <w:rFonts w:ascii="Times New Roman" w:hAnsi="Times New Roman" w:cs="Times New Roman"/>
        </w:rPr>
      </w:pPr>
      <w:r w:rsidRPr="00DF096E">
        <w:rPr>
          <w:rFonts w:ascii="Times New Roman" w:hAnsi="Times New Roman" w:cs="Times New Roman"/>
        </w:rPr>
        <w:t>The “Tour de Flex”</w:t>
      </w:r>
      <w:r w:rsidR="00A12344" w:rsidRPr="00DF096E">
        <w:rPr>
          <w:rFonts w:ascii="Times New Roman" w:hAnsi="Times New Roman" w:cs="Times New Roman"/>
        </w:rPr>
        <w:t xml:space="preserve"> application</w:t>
      </w:r>
      <w:r w:rsidRPr="00DF096E">
        <w:rPr>
          <w:rFonts w:ascii="Times New Roman" w:hAnsi="Times New Roman" w:cs="Times New Roman"/>
        </w:rPr>
        <w:t xml:space="preserve"> </w:t>
      </w:r>
      <w:r w:rsidR="00A12344" w:rsidRPr="00DF096E">
        <w:rPr>
          <w:rFonts w:ascii="Times New Roman" w:hAnsi="Times New Roman" w:cs="Times New Roman"/>
        </w:rPr>
        <w:t xml:space="preserve">from Adobe </w:t>
      </w:r>
      <w:r w:rsidR="00EB1B27" w:rsidRPr="00DF096E">
        <w:rPr>
          <w:rFonts w:ascii="Times New Roman" w:hAnsi="Times New Roman" w:cs="Times New Roman"/>
        </w:rPr>
        <w:t>(</w:t>
      </w:r>
      <w:hyperlink r:id="rId16" w:history="1">
        <w:r w:rsidR="00EB1B27" w:rsidRPr="00DF096E">
          <w:rPr>
            <w:rStyle w:val="Hyperlink"/>
            <w:rFonts w:ascii="Times New Roman" w:hAnsi="Times New Roman" w:cs="Times New Roman"/>
          </w:rPr>
          <w:t>http://www.adobe.com/devnet/flex/tourdeflex.html</w:t>
        </w:r>
      </w:hyperlink>
      <w:r w:rsidR="00EB1B27" w:rsidRPr="00DF096E">
        <w:rPr>
          <w:rFonts w:ascii="Times New Roman" w:hAnsi="Times New Roman" w:cs="Times New Roman"/>
        </w:rPr>
        <w:t xml:space="preserve">) </w:t>
      </w:r>
      <w:r w:rsidRPr="00DF096E">
        <w:rPr>
          <w:rFonts w:ascii="Times New Roman" w:hAnsi="Times New Roman" w:cs="Times New Roman"/>
        </w:rPr>
        <w:t xml:space="preserve">provides an overview of the kinds of visualizations that can be created with Flex through Flash Builder, </w:t>
      </w:r>
      <w:r w:rsidR="00A12344" w:rsidRPr="00DF096E">
        <w:rPr>
          <w:rFonts w:ascii="Times New Roman" w:hAnsi="Times New Roman" w:cs="Times New Roman"/>
        </w:rPr>
        <w:t>therefore</w:t>
      </w:r>
      <w:r w:rsidRPr="00DF096E">
        <w:rPr>
          <w:rFonts w:ascii="Times New Roman" w:hAnsi="Times New Roman" w:cs="Times New Roman"/>
        </w:rPr>
        <w:t xml:space="preserve"> having these options available during the development process would be advantageous.</w:t>
      </w:r>
    </w:p>
    <w:p w14:paraId="2C9837B0" w14:textId="3F5FA988" w:rsidR="00EB1B27" w:rsidRPr="00DF096E" w:rsidRDefault="00A12344" w:rsidP="00EB07AC">
      <w:pPr>
        <w:spacing w:line="480" w:lineRule="auto"/>
        <w:ind w:firstLine="720"/>
        <w:rPr>
          <w:rFonts w:ascii="Times New Roman" w:hAnsi="Times New Roman" w:cs="Times New Roman"/>
        </w:rPr>
      </w:pPr>
      <w:r w:rsidRPr="00DF096E">
        <w:rPr>
          <w:rFonts w:ascii="Times New Roman" w:hAnsi="Times New Roman" w:cs="Times New Roman"/>
        </w:rPr>
        <w:t>There</w:t>
      </w:r>
      <w:r w:rsidR="00EB1B27" w:rsidRPr="00DF096E">
        <w:rPr>
          <w:rFonts w:ascii="Times New Roman" w:hAnsi="Times New Roman" w:cs="Times New Roman"/>
        </w:rPr>
        <w:t xml:space="preserve"> are a number of Open Source applications available online that require coding experience with various languages. Flare Visualization for the Web</w:t>
      </w:r>
      <w:r w:rsidR="0091120D" w:rsidRPr="00DF096E">
        <w:rPr>
          <w:rFonts w:ascii="Times New Roman" w:hAnsi="Times New Roman" w:cs="Times New Roman"/>
        </w:rPr>
        <w:t xml:space="preserve"> (http://flare.prefuse.org/)</w:t>
      </w:r>
      <w:r w:rsidR="00EB1B27" w:rsidRPr="00DF096E">
        <w:rPr>
          <w:rFonts w:ascii="Times New Roman" w:hAnsi="Times New Roman" w:cs="Times New Roman"/>
        </w:rPr>
        <w:t xml:space="preserve">, developed by of UC </w:t>
      </w:r>
      <w:r w:rsidR="00C755A1" w:rsidRPr="00DF096E">
        <w:rPr>
          <w:rFonts w:ascii="Times New Roman" w:hAnsi="Times New Roman" w:cs="Times New Roman"/>
        </w:rPr>
        <w:t>Berkeley</w:t>
      </w:r>
      <w:r w:rsidR="00EB1B27" w:rsidRPr="00DF096E">
        <w:rPr>
          <w:rFonts w:ascii="Times New Roman" w:hAnsi="Times New Roman" w:cs="Times New Roman"/>
        </w:rPr>
        <w:t xml:space="preserve"> Visualization Lab, </w:t>
      </w:r>
      <w:r w:rsidR="0091120D" w:rsidRPr="00DF096E">
        <w:rPr>
          <w:rFonts w:ascii="Times New Roman" w:hAnsi="Times New Roman" w:cs="Times New Roman"/>
        </w:rPr>
        <w:t>contains</w:t>
      </w:r>
      <w:r w:rsidR="00EB1B27" w:rsidRPr="00DF096E">
        <w:rPr>
          <w:rFonts w:ascii="Times New Roman" w:hAnsi="Times New Roman" w:cs="Times New Roman"/>
        </w:rPr>
        <w:t xml:space="preserve"> ActionScript libraries for developing online visualizations.  After downloading the most recent source files (2008), it was found </w:t>
      </w:r>
      <w:r w:rsidR="0091120D" w:rsidRPr="00DF096E">
        <w:rPr>
          <w:rFonts w:ascii="Times New Roman" w:hAnsi="Times New Roman" w:cs="Times New Roman"/>
        </w:rPr>
        <w:t>to be incompatible</w:t>
      </w:r>
      <w:r w:rsidR="00EB1B27" w:rsidRPr="00DF096E">
        <w:rPr>
          <w:rFonts w:ascii="Times New Roman" w:hAnsi="Times New Roman" w:cs="Times New Roman"/>
        </w:rPr>
        <w:t xml:space="preserve"> with the recent version of Flash Builder 4.5 and </w:t>
      </w:r>
      <w:r w:rsidR="0091120D" w:rsidRPr="00DF096E">
        <w:rPr>
          <w:rFonts w:ascii="Times New Roman" w:hAnsi="Times New Roman" w:cs="Times New Roman"/>
        </w:rPr>
        <w:t xml:space="preserve">for that reason </w:t>
      </w:r>
      <w:r w:rsidR="00EB1B27" w:rsidRPr="00DF096E">
        <w:rPr>
          <w:rFonts w:ascii="Times New Roman" w:hAnsi="Times New Roman" w:cs="Times New Roman"/>
        </w:rPr>
        <w:t>it was not used for this project.</w:t>
      </w:r>
    </w:p>
    <w:p w14:paraId="5C6A1045" w14:textId="77777777" w:rsidR="006B2D30" w:rsidRPr="00DF096E" w:rsidRDefault="006B2D30" w:rsidP="00EB07AC">
      <w:pPr>
        <w:spacing w:line="480" w:lineRule="auto"/>
        <w:ind w:firstLine="720"/>
        <w:rPr>
          <w:rFonts w:ascii="Times New Roman" w:hAnsi="Times New Roman" w:cs="Times New Roman"/>
        </w:rPr>
      </w:pPr>
    </w:p>
    <w:p w14:paraId="32A2F315" w14:textId="77777777" w:rsidR="006B2D30" w:rsidRPr="00DF096E" w:rsidRDefault="00764F33" w:rsidP="00EB07AC">
      <w:pPr>
        <w:keepNext/>
        <w:spacing w:line="480" w:lineRule="auto"/>
        <w:ind w:firstLine="720"/>
        <w:jc w:val="center"/>
        <w:rPr>
          <w:rFonts w:ascii="Times New Roman" w:hAnsi="Times New Roman" w:cs="Times New Roman"/>
        </w:rPr>
      </w:pPr>
      <w:r w:rsidRPr="00DF096E">
        <w:rPr>
          <w:rFonts w:ascii="Times New Roman" w:hAnsi="Times New Roman" w:cs="Times New Roman"/>
          <w:noProof/>
        </w:rPr>
        <w:drawing>
          <wp:inline distT="0" distB="0" distL="0" distR="0" wp14:anchorId="396B1767" wp14:editId="08931A51">
            <wp:extent cx="4315703" cy="33147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deFlex.tiff"/>
                    <pic:cNvPicPr/>
                  </pic:nvPicPr>
                  <pic:blipFill>
                    <a:blip r:embed="rId17">
                      <a:extLst>
                        <a:ext uri="{28A0092B-C50C-407E-A947-70E740481C1C}">
                          <a14:useLocalDpi xmlns:a14="http://schemas.microsoft.com/office/drawing/2010/main" val="0"/>
                        </a:ext>
                      </a:extLst>
                    </a:blip>
                    <a:stretch>
                      <a:fillRect/>
                    </a:stretch>
                  </pic:blipFill>
                  <pic:spPr>
                    <a:xfrm>
                      <a:off x="0" y="0"/>
                      <a:ext cx="4316422" cy="3315252"/>
                    </a:xfrm>
                    <a:prstGeom prst="rect">
                      <a:avLst/>
                    </a:prstGeom>
                  </pic:spPr>
                </pic:pic>
              </a:graphicData>
            </a:graphic>
          </wp:inline>
        </w:drawing>
      </w:r>
    </w:p>
    <w:p w14:paraId="3FF81092" w14:textId="49E173BF" w:rsidR="00764F33" w:rsidRPr="00DF096E" w:rsidRDefault="006B2D30" w:rsidP="00EB07AC">
      <w:pPr>
        <w:pStyle w:val="Caption"/>
        <w:ind w:left="720"/>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4</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Adobe Tour de Flex highlights Flex capabilities with sample projects.</w:t>
      </w:r>
    </w:p>
    <w:p w14:paraId="5E35FEB9" w14:textId="77777777" w:rsidR="0091120D" w:rsidRPr="00DF096E" w:rsidRDefault="0091120D" w:rsidP="0091120D">
      <w:pPr>
        <w:spacing w:line="480" w:lineRule="auto"/>
        <w:rPr>
          <w:rFonts w:ascii="Times New Roman" w:hAnsi="Times New Roman" w:cs="Times New Roman"/>
        </w:rPr>
      </w:pPr>
    </w:p>
    <w:p w14:paraId="3E1A3A59" w14:textId="5B657492" w:rsidR="00EB1B27" w:rsidRPr="00DF096E" w:rsidRDefault="00EB1B27" w:rsidP="0091120D">
      <w:pPr>
        <w:spacing w:line="480" w:lineRule="auto"/>
        <w:ind w:firstLine="720"/>
        <w:rPr>
          <w:rFonts w:ascii="Times New Roman" w:hAnsi="Times New Roman" w:cs="Times New Roman"/>
        </w:rPr>
      </w:pPr>
      <w:r w:rsidRPr="00DF096E">
        <w:rPr>
          <w:rFonts w:ascii="Times New Roman" w:hAnsi="Times New Roman" w:cs="Times New Roman"/>
        </w:rPr>
        <w:t xml:space="preserve">After this exploration of different tools, it was decided to hardcode the visualization in Flash Builder as a means to increase familiarity with ActionScript 3.0 </w:t>
      </w:r>
      <w:r w:rsidR="0091120D" w:rsidRPr="00DF096E">
        <w:rPr>
          <w:rFonts w:ascii="Times New Roman" w:hAnsi="Times New Roman" w:cs="Times New Roman"/>
        </w:rPr>
        <w:t>and</w:t>
      </w:r>
      <w:r w:rsidRPr="00DF096E">
        <w:rPr>
          <w:rFonts w:ascii="Times New Roman" w:hAnsi="Times New Roman" w:cs="Times New Roman"/>
        </w:rPr>
        <w:t xml:space="preserve"> to have the option </w:t>
      </w:r>
      <w:r w:rsidR="0091120D" w:rsidRPr="00DF096E">
        <w:rPr>
          <w:rFonts w:ascii="Times New Roman" w:hAnsi="Times New Roman" w:cs="Times New Roman"/>
        </w:rPr>
        <w:t>of customizing</w:t>
      </w:r>
      <w:r w:rsidRPr="00DF096E">
        <w:rPr>
          <w:rFonts w:ascii="Times New Roman" w:hAnsi="Times New Roman" w:cs="Times New Roman"/>
        </w:rPr>
        <w:t xml:space="preserve"> the visualization from scratch.</w:t>
      </w:r>
    </w:p>
    <w:p w14:paraId="039378D3" w14:textId="77777777" w:rsidR="00441FE7" w:rsidRPr="00DF096E" w:rsidRDefault="00441FE7" w:rsidP="00EB07AC">
      <w:pPr>
        <w:spacing w:line="480" w:lineRule="auto"/>
        <w:rPr>
          <w:rFonts w:ascii="Times New Roman" w:hAnsi="Times New Roman" w:cs="Times New Roman"/>
          <w:b/>
        </w:rPr>
      </w:pPr>
    </w:p>
    <w:p w14:paraId="4C270650" w14:textId="227F7C84" w:rsidR="00EB07AC" w:rsidRPr="00DF096E" w:rsidRDefault="001112D0" w:rsidP="00EB07AC">
      <w:pPr>
        <w:spacing w:line="480" w:lineRule="auto"/>
        <w:rPr>
          <w:rFonts w:ascii="Times New Roman" w:hAnsi="Times New Roman" w:cs="Times New Roman"/>
          <w:b/>
        </w:rPr>
      </w:pPr>
      <w:r w:rsidRPr="00DF096E">
        <w:rPr>
          <w:rFonts w:ascii="Times New Roman" w:hAnsi="Times New Roman" w:cs="Times New Roman"/>
          <w:b/>
        </w:rPr>
        <w:t xml:space="preserve">The </w:t>
      </w:r>
      <w:r w:rsidR="00CB21E4" w:rsidRPr="00DF096E">
        <w:rPr>
          <w:rFonts w:ascii="Times New Roman" w:hAnsi="Times New Roman" w:cs="Times New Roman"/>
          <w:b/>
        </w:rPr>
        <w:t xml:space="preserve">Design &amp; </w:t>
      </w:r>
      <w:r w:rsidRPr="00DF096E">
        <w:rPr>
          <w:rFonts w:ascii="Times New Roman" w:hAnsi="Times New Roman" w:cs="Times New Roman"/>
          <w:b/>
        </w:rPr>
        <w:t>Programming Process</w:t>
      </w:r>
    </w:p>
    <w:p w14:paraId="4C68BE37" w14:textId="35927977" w:rsidR="00EB07AC" w:rsidRPr="00DF096E" w:rsidRDefault="00EB07AC" w:rsidP="0091120D">
      <w:pPr>
        <w:spacing w:line="480" w:lineRule="auto"/>
        <w:ind w:left="-360" w:firstLine="1080"/>
        <w:rPr>
          <w:rFonts w:ascii="Times New Roman" w:hAnsi="Times New Roman" w:cs="Times New Roman"/>
        </w:rPr>
      </w:pPr>
      <w:r w:rsidRPr="00DF096E">
        <w:rPr>
          <w:rFonts w:ascii="Times New Roman" w:hAnsi="Times New Roman" w:cs="Times New Roman"/>
        </w:rPr>
        <w:t xml:space="preserve">To begin the process of programming and designing the visualization, many basic ActionScript projects </w:t>
      </w:r>
      <w:r w:rsidR="0091120D" w:rsidRPr="00DF096E">
        <w:rPr>
          <w:rFonts w:ascii="Times New Roman" w:hAnsi="Times New Roman" w:cs="Times New Roman"/>
        </w:rPr>
        <w:t>were used as models</w:t>
      </w:r>
      <w:r w:rsidRPr="00DF096E">
        <w:rPr>
          <w:rFonts w:ascii="Times New Roman" w:hAnsi="Times New Roman" w:cs="Times New Roman"/>
        </w:rPr>
        <w:t xml:space="preserve"> </w:t>
      </w:r>
      <w:r w:rsidR="00104E79">
        <w:rPr>
          <w:rFonts w:ascii="Times New Roman" w:hAnsi="Times New Roman" w:cs="Times New Roman"/>
        </w:rPr>
        <w:t xml:space="preserve">to </w:t>
      </w:r>
      <w:r w:rsidR="0091120D" w:rsidRPr="00DF096E">
        <w:rPr>
          <w:rFonts w:ascii="Times New Roman" w:hAnsi="Times New Roman" w:cs="Times New Roman"/>
        </w:rPr>
        <w:t xml:space="preserve">assist in </w:t>
      </w:r>
      <w:r w:rsidRPr="00DF096E">
        <w:rPr>
          <w:rFonts w:ascii="Times New Roman" w:hAnsi="Times New Roman" w:cs="Times New Roman"/>
        </w:rPr>
        <w:t>learn</w:t>
      </w:r>
      <w:r w:rsidR="0091120D" w:rsidRPr="00DF096E">
        <w:rPr>
          <w:rFonts w:ascii="Times New Roman" w:hAnsi="Times New Roman" w:cs="Times New Roman"/>
        </w:rPr>
        <w:t>ing</w:t>
      </w:r>
      <w:r w:rsidRPr="00DF096E">
        <w:rPr>
          <w:rFonts w:ascii="Times New Roman" w:hAnsi="Times New Roman" w:cs="Times New Roman"/>
        </w:rPr>
        <w:t xml:space="preserve"> the programming language. At the same time, sketches </w:t>
      </w:r>
      <w:r w:rsidR="00A74992">
        <w:rPr>
          <w:rFonts w:ascii="Times New Roman" w:hAnsi="Times New Roman" w:cs="Times New Roman"/>
        </w:rPr>
        <w:t xml:space="preserve">were </w:t>
      </w:r>
      <w:r w:rsidR="0091120D" w:rsidRPr="00DF096E">
        <w:rPr>
          <w:rFonts w:ascii="Times New Roman" w:hAnsi="Times New Roman" w:cs="Times New Roman"/>
        </w:rPr>
        <w:t>produced</w:t>
      </w:r>
      <w:r w:rsidRPr="00DF096E">
        <w:rPr>
          <w:rFonts w:ascii="Times New Roman" w:hAnsi="Times New Roman" w:cs="Times New Roman"/>
        </w:rPr>
        <w:t xml:space="preserve"> for brainstorming the possibilities.  </w:t>
      </w:r>
      <w:r w:rsidR="00C755A1" w:rsidRPr="00DF096E">
        <w:rPr>
          <w:rFonts w:ascii="Times New Roman" w:hAnsi="Times New Roman" w:cs="Times New Roman"/>
        </w:rPr>
        <w:t xml:space="preserve">In some of the early sketches the states were structured as a bar composed of numerous squares, which represented individuals.  </w:t>
      </w:r>
    </w:p>
    <w:p w14:paraId="60730AB7" w14:textId="77777777" w:rsidR="00115E61" w:rsidRPr="00DF096E" w:rsidRDefault="00EB07AC" w:rsidP="00115E61">
      <w:pPr>
        <w:keepNext/>
        <w:spacing w:line="480" w:lineRule="auto"/>
        <w:ind w:left="-360"/>
        <w:jc w:val="center"/>
        <w:rPr>
          <w:rFonts w:ascii="Times New Roman" w:hAnsi="Times New Roman" w:cs="Times New Roman"/>
        </w:rPr>
      </w:pPr>
      <w:r w:rsidRPr="00DF096E">
        <w:rPr>
          <w:rFonts w:ascii="Times New Roman" w:hAnsi="Times New Roman" w:cs="Times New Roman"/>
          <w:noProof/>
        </w:rPr>
        <w:drawing>
          <wp:inline distT="0" distB="0" distL="0" distR="0" wp14:anchorId="73C82248" wp14:editId="0C9C2FBC">
            <wp:extent cx="4914900" cy="2664460"/>
            <wp:effectExtent l="0" t="0" r="1270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etch_02.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000" contrast="57000"/>
                              </a14:imgEffect>
                            </a14:imgLayer>
                          </a14:imgProps>
                        </a:ext>
                        <a:ext uri="{28A0092B-C50C-407E-A947-70E740481C1C}">
                          <a14:useLocalDpi xmlns:a14="http://schemas.microsoft.com/office/drawing/2010/main" val="0"/>
                        </a:ext>
                      </a:extLst>
                    </a:blip>
                    <a:srcRect r="10412" b="61067"/>
                    <a:stretch/>
                  </pic:blipFill>
                  <pic:spPr bwMode="auto">
                    <a:xfrm>
                      <a:off x="0" y="0"/>
                      <a:ext cx="4915193" cy="2664619"/>
                    </a:xfrm>
                    <a:prstGeom prst="rect">
                      <a:avLst/>
                    </a:prstGeom>
                    <a:ln>
                      <a:noFill/>
                    </a:ln>
                    <a:extLst>
                      <a:ext uri="{53640926-AAD7-44D8-BBD7-CCE9431645EC}">
                        <a14:shadowObscured xmlns:a14="http://schemas.microsoft.com/office/drawing/2010/main"/>
                      </a:ext>
                    </a:extLst>
                  </pic:spPr>
                </pic:pic>
              </a:graphicData>
            </a:graphic>
          </wp:inline>
        </w:drawing>
      </w:r>
    </w:p>
    <w:p w14:paraId="305F0190" w14:textId="39F1A98A" w:rsidR="00115E61" w:rsidRPr="00DF096E" w:rsidRDefault="00115E61" w:rsidP="00115E61">
      <w:pPr>
        <w:pStyle w:val="Caption"/>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5</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Concept sketc</w:t>
      </w:r>
      <w:r w:rsidR="00983B30" w:rsidRPr="00DF096E">
        <w:rPr>
          <w:rFonts w:ascii="Times New Roman" w:hAnsi="Times New Roman" w:cs="Times New Roman"/>
          <w:color w:val="auto"/>
          <w:sz w:val="16"/>
          <w:szCs w:val="16"/>
        </w:rPr>
        <w:t xml:space="preserve">h for visualization of lynching, </w:t>
      </w:r>
      <w:r w:rsidRPr="00DF096E">
        <w:rPr>
          <w:rFonts w:ascii="Times New Roman" w:hAnsi="Times New Roman" w:cs="Times New Roman"/>
          <w:color w:val="auto"/>
          <w:sz w:val="16"/>
          <w:szCs w:val="16"/>
        </w:rPr>
        <w:t>migration</w:t>
      </w:r>
      <w:r w:rsidR="00983B30" w:rsidRPr="00DF096E">
        <w:rPr>
          <w:rFonts w:ascii="Times New Roman" w:hAnsi="Times New Roman" w:cs="Times New Roman"/>
          <w:color w:val="auto"/>
          <w:sz w:val="16"/>
          <w:szCs w:val="16"/>
        </w:rPr>
        <w:t xml:space="preserve">, and poverty rate </w:t>
      </w:r>
    </w:p>
    <w:p w14:paraId="0A562752" w14:textId="77777777" w:rsidR="00115E61" w:rsidRPr="00DF096E" w:rsidRDefault="00115E61" w:rsidP="00EB07AC">
      <w:pPr>
        <w:spacing w:line="480" w:lineRule="auto"/>
        <w:rPr>
          <w:rFonts w:ascii="Times New Roman" w:hAnsi="Times New Roman" w:cs="Times New Roman"/>
        </w:rPr>
      </w:pPr>
    </w:p>
    <w:p w14:paraId="67176FD5" w14:textId="64A00A5E" w:rsidR="00EB07AC" w:rsidRPr="00DF096E" w:rsidRDefault="00115E61" w:rsidP="0091120D">
      <w:pPr>
        <w:spacing w:line="480" w:lineRule="auto"/>
        <w:ind w:firstLine="720"/>
        <w:rPr>
          <w:rFonts w:ascii="Times New Roman" w:hAnsi="Times New Roman" w:cs="Times New Roman"/>
        </w:rPr>
      </w:pPr>
      <w:r w:rsidRPr="00DF096E">
        <w:rPr>
          <w:rFonts w:ascii="Times New Roman" w:hAnsi="Times New Roman" w:cs="Times New Roman"/>
        </w:rPr>
        <w:t>The initial concept also included migration</w:t>
      </w:r>
      <w:r w:rsidR="00983B30" w:rsidRPr="00DF096E">
        <w:rPr>
          <w:rFonts w:ascii="Times New Roman" w:hAnsi="Times New Roman" w:cs="Times New Roman"/>
        </w:rPr>
        <w:t xml:space="preserve"> and poverty </w:t>
      </w:r>
      <w:r w:rsidRPr="00DF096E">
        <w:rPr>
          <w:rFonts w:ascii="Times New Roman" w:hAnsi="Times New Roman" w:cs="Times New Roman"/>
        </w:rPr>
        <w:t xml:space="preserve">data, however the prototype at this stage, does not include </w:t>
      </w:r>
      <w:r w:rsidR="00983B30" w:rsidRPr="00DF096E">
        <w:rPr>
          <w:rFonts w:ascii="Times New Roman" w:hAnsi="Times New Roman" w:cs="Times New Roman"/>
        </w:rPr>
        <w:t>these aspects.</w:t>
      </w:r>
      <w:r w:rsidRPr="00DF096E">
        <w:rPr>
          <w:rFonts w:ascii="Times New Roman" w:hAnsi="Times New Roman" w:cs="Times New Roman"/>
        </w:rPr>
        <w:t xml:space="preserve"> </w:t>
      </w:r>
    </w:p>
    <w:p w14:paraId="262F2F4F" w14:textId="3D2339E6" w:rsidR="00115E61" w:rsidRPr="00DF096E" w:rsidRDefault="00115E61" w:rsidP="00EB07AC">
      <w:pPr>
        <w:spacing w:line="480" w:lineRule="auto"/>
        <w:rPr>
          <w:rFonts w:ascii="Times New Roman" w:hAnsi="Times New Roman" w:cs="Times New Roman"/>
        </w:rPr>
      </w:pPr>
      <w:r w:rsidRPr="00DF096E">
        <w:rPr>
          <w:rFonts w:ascii="Times New Roman" w:hAnsi="Times New Roman" w:cs="Times New Roman"/>
        </w:rPr>
        <w:tab/>
        <w:t xml:space="preserve">The next step was to determine how to import </w:t>
      </w:r>
      <w:r w:rsidR="00B9166A" w:rsidRPr="00DF096E">
        <w:rPr>
          <w:rFonts w:ascii="Times New Roman" w:hAnsi="Times New Roman" w:cs="Times New Roman"/>
        </w:rPr>
        <w:t>ten</w:t>
      </w:r>
      <w:r w:rsidRPr="00DF096E">
        <w:rPr>
          <w:rFonts w:ascii="Times New Roman" w:hAnsi="Times New Roman" w:cs="Times New Roman"/>
        </w:rPr>
        <w:t xml:space="preserve"> Microsoft Excel spreadsheets into Flash Builder.  Because Flash Builder works with MXML for its display and interface language, it followed that the spreadsheets should be converted to XML format for greater </w:t>
      </w:r>
      <w:r w:rsidR="00C64507" w:rsidRPr="00DF096E">
        <w:rPr>
          <w:rFonts w:ascii="Times New Roman" w:hAnsi="Times New Roman" w:cs="Times New Roman"/>
        </w:rPr>
        <w:t>compatibility</w:t>
      </w:r>
      <w:r w:rsidRPr="00DF096E">
        <w:rPr>
          <w:rFonts w:ascii="Times New Roman" w:hAnsi="Times New Roman" w:cs="Times New Roman"/>
        </w:rPr>
        <w:t xml:space="preserve">. Also, at this time, Flash does not work well with Excel files. </w:t>
      </w:r>
      <w:r w:rsidR="00E447AF" w:rsidRPr="00DF096E">
        <w:rPr>
          <w:rFonts w:ascii="Times New Roman" w:hAnsi="Times New Roman" w:cs="Times New Roman"/>
        </w:rPr>
        <w:t xml:space="preserve"> Another option </w:t>
      </w:r>
      <w:r w:rsidR="00B9166A" w:rsidRPr="00DF096E">
        <w:rPr>
          <w:rFonts w:ascii="Times New Roman" w:hAnsi="Times New Roman" w:cs="Times New Roman"/>
        </w:rPr>
        <w:t>was</w:t>
      </w:r>
      <w:r w:rsidR="00E447AF" w:rsidRPr="00DF096E">
        <w:rPr>
          <w:rFonts w:ascii="Times New Roman" w:hAnsi="Times New Roman" w:cs="Times New Roman"/>
        </w:rPr>
        <w:t xml:space="preserve"> to enter the data as </w:t>
      </w:r>
      <w:r w:rsidR="00A74992">
        <w:rPr>
          <w:rFonts w:ascii="Times New Roman" w:hAnsi="Times New Roman" w:cs="Times New Roman"/>
        </w:rPr>
        <w:t xml:space="preserve">an </w:t>
      </w:r>
      <w:r w:rsidR="00E447AF" w:rsidRPr="00DF096E">
        <w:rPr>
          <w:rFonts w:ascii="Times New Roman" w:hAnsi="Times New Roman" w:cs="Times New Roman"/>
        </w:rPr>
        <w:t xml:space="preserve">associative </w:t>
      </w:r>
      <w:r w:rsidR="00B9166A" w:rsidRPr="00DF096E">
        <w:rPr>
          <w:rFonts w:ascii="Times New Roman" w:hAnsi="Times New Roman" w:cs="Times New Roman"/>
        </w:rPr>
        <w:t>a</w:t>
      </w:r>
      <w:r w:rsidR="00E447AF" w:rsidRPr="00DF096E">
        <w:rPr>
          <w:rFonts w:ascii="Times New Roman" w:hAnsi="Times New Roman" w:cs="Times New Roman"/>
        </w:rPr>
        <w:t>rray</w:t>
      </w:r>
      <w:r w:rsidR="00B9166A" w:rsidRPr="00DF096E">
        <w:rPr>
          <w:rFonts w:ascii="Times New Roman" w:hAnsi="Times New Roman" w:cs="Times New Roman"/>
        </w:rPr>
        <w:t xml:space="preserve"> object</w:t>
      </w:r>
      <w:r w:rsidR="00E447AF" w:rsidRPr="00DF096E">
        <w:rPr>
          <w:rFonts w:ascii="Times New Roman" w:hAnsi="Times New Roman" w:cs="Times New Roman"/>
        </w:rPr>
        <w:t xml:space="preserve"> in ActionScript, but with thousands of entries, this could quickly become unmanageable.  Having the data </w:t>
      </w:r>
      <w:r w:rsidR="00A74992">
        <w:rPr>
          <w:rFonts w:ascii="Times New Roman" w:hAnsi="Times New Roman" w:cs="Times New Roman"/>
        </w:rPr>
        <w:t>compact</w:t>
      </w:r>
      <w:r w:rsidR="00B9166A" w:rsidRPr="00DF096E">
        <w:rPr>
          <w:rFonts w:ascii="Times New Roman" w:hAnsi="Times New Roman" w:cs="Times New Roman"/>
        </w:rPr>
        <w:t xml:space="preserve"> and </w:t>
      </w:r>
      <w:r w:rsidR="00752FE5" w:rsidRPr="00DF096E">
        <w:rPr>
          <w:rFonts w:ascii="Times New Roman" w:hAnsi="Times New Roman" w:cs="Times New Roman"/>
        </w:rPr>
        <w:t>well contained</w:t>
      </w:r>
      <w:r w:rsidR="00E447AF" w:rsidRPr="00DF096E">
        <w:rPr>
          <w:rFonts w:ascii="Times New Roman" w:hAnsi="Times New Roman" w:cs="Times New Roman"/>
        </w:rPr>
        <w:t xml:space="preserve"> in a separate XML file seemed to be the best option.</w:t>
      </w:r>
      <w:r w:rsidRPr="00DF096E">
        <w:rPr>
          <w:rFonts w:ascii="Times New Roman" w:hAnsi="Times New Roman" w:cs="Times New Roman"/>
        </w:rPr>
        <w:t xml:space="preserve"> </w:t>
      </w:r>
      <w:r w:rsidR="00E447AF" w:rsidRPr="00DF096E">
        <w:rPr>
          <w:rFonts w:ascii="Times New Roman" w:hAnsi="Times New Roman" w:cs="Times New Roman"/>
        </w:rPr>
        <w:t>Although Excel allow</w:t>
      </w:r>
      <w:r w:rsidR="00B9166A" w:rsidRPr="00DF096E">
        <w:rPr>
          <w:rFonts w:ascii="Times New Roman" w:hAnsi="Times New Roman" w:cs="Times New Roman"/>
        </w:rPr>
        <w:t>s</w:t>
      </w:r>
      <w:r w:rsidR="00E447AF" w:rsidRPr="00DF096E">
        <w:rPr>
          <w:rFonts w:ascii="Times New Roman" w:hAnsi="Times New Roman" w:cs="Times New Roman"/>
        </w:rPr>
        <w:t xml:space="preserve"> files to be saved in XML format it also produced many lines of code and namespaces that appeared to be </w:t>
      </w:r>
      <w:r w:rsidR="00F01A19" w:rsidRPr="00DF096E">
        <w:rPr>
          <w:rFonts w:ascii="Times New Roman" w:hAnsi="Times New Roman" w:cs="Times New Roman"/>
        </w:rPr>
        <w:t>proprietary</w:t>
      </w:r>
      <w:r w:rsidR="00E447AF" w:rsidRPr="00DF096E">
        <w:rPr>
          <w:rFonts w:ascii="Times New Roman" w:hAnsi="Times New Roman" w:cs="Times New Roman"/>
        </w:rPr>
        <w:t xml:space="preserve"> to Microsoft.  In the end, an online program called Mr. Data Converter (</w:t>
      </w:r>
      <w:hyperlink r:id="rId20" w:history="1">
        <w:r w:rsidR="00E447AF" w:rsidRPr="00DF096E">
          <w:rPr>
            <w:rStyle w:val="Hyperlink"/>
            <w:rFonts w:ascii="Times New Roman" w:hAnsi="Times New Roman" w:cs="Times New Roman"/>
          </w:rPr>
          <w:t>http://shancarter.com/data_converter/</w:t>
        </w:r>
      </w:hyperlink>
      <w:r w:rsidR="00E447AF" w:rsidRPr="00DF096E">
        <w:rPr>
          <w:rFonts w:ascii="Times New Roman" w:hAnsi="Times New Roman" w:cs="Times New Roman"/>
        </w:rPr>
        <w:t xml:space="preserve">) was used, </w:t>
      </w:r>
      <w:r w:rsidR="00B9166A" w:rsidRPr="00DF096E">
        <w:rPr>
          <w:rFonts w:ascii="Times New Roman" w:hAnsi="Times New Roman" w:cs="Times New Roman"/>
        </w:rPr>
        <w:t>which has the capability of copy-and-pasting</w:t>
      </w:r>
      <w:r w:rsidR="00E447AF" w:rsidRPr="00DF096E">
        <w:rPr>
          <w:rFonts w:ascii="Times New Roman" w:hAnsi="Times New Roman" w:cs="Times New Roman"/>
        </w:rPr>
        <w:t xml:space="preserve"> directly from the spreadsheet </w:t>
      </w:r>
      <w:r w:rsidR="00B9166A" w:rsidRPr="00DF096E">
        <w:rPr>
          <w:rFonts w:ascii="Times New Roman" w:hAnsi="Times New Roman" w:cs="Times New Roman"/>
        </w:rPr>
        <w:t>as well as the ability</w:t>
      </w:r>
      <w:r w:rsidR="00E447AF" w:rsidRPr="00DF096E">
        <w:rPr>
          <w:rFonts w:ascii="Times New Roman" w:hAnsi="Times New Roman" w:cs="Times New Roman"/>
        </w:rPr>
        <w:t xml:space="preserve"> convert it to two possible formats: Node and Proper</w:t>
      </w:r>
      <w:r w:rsidR="00F01A19" w:rsidRPr="00DF096E">
        <w:rPr>
          <w:rFonts w:ascii="Times New Roman" w:hAnsi="Times New Roman" w:cs="Times New Roman"/>
        </w:rPr>
        <w:t>t</w:t>
      </w:r>
      <w:r w:rsidR="00E447AF" w:rsidRPr="00DF096E">
        <w:rPr>
          <w:rFonts w:ascii="Times New Roman" w:hAnsi="Times New Roman" w:cs="Times New Roman"/>
        </w:rPr>
        <w:t>ies</w:t>
      </w:r>
      <w:r w:rsidR="00B9166A" w:rsidRPr="00DF096E">
        <w:rPr>
          <w:rFonts w:ascii="Times New Roman" w:hAnsi="Times New Roman" w:cs="Times New Roman"/>
        </w:rPr>
        <w:t>.</w:t>
      </w:r>
      <w:r w:rsidR="00E447AF" w:rsidRPr="00DF096E">
        <w:rPr>
          <w:rFonts w:ascii="Times New Roman" w:hAnsi="Times New Roman" w:cs="Times New Roman"/>
        </w:rPr>
        <w:t xml:space="preserve"> </w:t>
      </w:r>
      <w:r w:rsidR="00B9166A" w:rsidRPr="00DF096E">
        <w:rPr>
          <w:rFonts w:ascii="Times New Roman" w:hAnsi="Times New Roman" w:cs="Times New Roman"/>
        </w:rPr>
        <w:t>The</w:t>
      </w:r>
      <w:r w:rsidR="00E447AF" w:rsidRPr="00DF096E">
        <w:rPr>
          <w:rFonts w:ascii="Times New Roman" w:hAnsi="Times New Roman" w:cs="Times New Roman"/>
        </w:rPr>
        <w:t xml:space="preserve"> Nodes </w:t>
      </w:r>
      <w:r w:rsidR="00B9166A" w:rsidRPr="00DF096E">
        <w:rPr>
          <w:rFonts w:ascii="Times New Roman" w:hAnsi="Times New Roman" w:cs="Times New Roman"/>
        </w:rPr>
        <w:t>option was the chosen layout for this project.</w:t>
      </w:r>
    </w:p>
    <w:p w14:paraId="6E91766F" w14:textId="77777777" w:rsidR="00E447AF" w:rsidRPr="00DF096E" w:rsidRDefault="00E447AF" w:rsidP="00EB07AC">
      <w:pPr>
        <w:spacing w:line="480" w:lineRule="auto"/>
        <w:rPr>
          <w:rFonts w:ascii="Times New Roman" w:hAnsi="Times New Roman" w:cs="Times New Roman"/>
        </w:rPr>
      </w:pPr>
    </w:p>
    <w:p w14:paraId="5D796447" w14:textId="7230FEA4" w:rsidR="00E447AF" w:rsidRPr="00DF096E" w:rsidRDefault="00E447AF" w:rsidP="00F40A0D">
      <w:pPr>
        <w:spacing w:line="480" w:lineRule="auto"/>
        <w:ind w:firstLine="720"/>
        <w:rPr>
          <w:rFonts w:ascii="Times New Roman" w:hAnsi="Times New Roman" w:cs="Times New Roman"/>
        </w:rPr>
      </w:pPr>
      <w:r w:rsidRPr="00DF096E">
        <w:rPr>
          <w:rFonts w:ascii="Times New Roman" w:hAnsi="Times New Roman" w:cs="Times New Roman"/>
        </w:rPr>
        <w:t xml:space="preserve">To </w:t>
      </w:r>
      <w:r w:rsidR="00B9166A" w:rsidRPr="00DF096E">
        <w:rPr>
          <w:rFonts w:ascii="Times New Roman" w:hAnsi="Times New Roman" w:cs="Times New Roman"/>
        </w:rPr>
        <w:t>import</w:t>
      </w:r>
      <w:r w:rsidRPr="00DF096E">
        <w:rPr>
          <w:rFonts w:ascii="Times New Roman" w:hAnsi="Times New Roman" w:cs="Times New Roman"/>
        </w:rPr>
        <w:t xml:space="preserve"> XML files into ActionScr</w:t>
      </w:r>
      <w:r w:rsidR="00F44FC0">
        <w:rPr>
          <w:rFonts w:ascii="Times New Roman" w:hAnsi="Times New Roman" w:cs="Times New Roman"/>
        </w:rPr>
        <w:t>ipt the URLLoader Class was used</w:t>
      </w:r>
      <w:r w:rsidRPr="00DF096E">
        <w:rPr>
          <w:rFonts w:ascii="Times New Roman" w:hAnsi="Times New Roman" w:cs="Times New Roman"/>
        </w:rPr>
        <w:t>.  The URLLoader (</w:t>
      </w:r>
      <w:hyperlink r:id="rId21" w:history="1">
        <w:r w:rsidRPr="00DF096E">
          <w:rPr>
            <w:rStyle w:val="Hyperlink"/>
            <w:rFonts w:ascii="Times New Roman" w:hAnsi="Times New Roman" w:cs="Times New Roman"/>
          </w:rPr>
          <w:t>http://help.adobe.com/en_US/FlashPlatform/reference/actionscript/3/flash/net/URLLoader.html</w:t>
        </w:r>
      </w:hyperlink>
      <w:r w:rsidRPr="00DF096E">
        <w:rPr>
          <w:rFonts w:ascii="Times New Roman" w:hAnsi="Times New Roman" w:cs="Times New Roman"/>
        </w:rPr>
        <w:t>) downloads text and XML files for use in data-heavy applications.  In addition, ActionScript 3.0 has an XML Class available with nu</w:t>
      </w:r>
      <w:r w:rsidR="00C64507" w:rsidRPr="00DF096E">
        <w:rPr>
          <w:rFonts w:ascii="Times New Roman" w:hAnsi="Times New Roman" w:cs="Times New Roman"/>
        </w:rPr>
        <w:t>merous methods for parsing data and translating them to Strings if needed.</w:t>
      </w:r>
    </w:p>
    <w:p w14:paraId="2A511DA3" w14:textId="77777777" w:rsidR="000B7BC2" w:rsidRPr="00DF096E" w:rsidRDefault="000B7BC2" w:rsidP="000B7BC2">
      <w:pPr>
        <w:keepNext/>
        <w:spacing w:line="480" w:lineRule="auto"/>
        <w:jc w:val="center"/>
        <w:rPr>
          <w:rFonts w:ascii="Times New Roman" w:hAnsi="Times New Roman" w:cs="Times New Roman"/>
        </w:rPr>
      </w:pPr>
      <w:r w:rsidRPr="00DF096E">
        <w:rPr>
          <w:rFonts w:ascii="Times New Roman" w:hAnsi="Times New Roman" w:cs="Times New Roman"/>
          <w:b/>
          <w:noProof/>
        </w:rPr>
        <w:drawing>
          <wp:inline distT="0" distB="0" distL="0" distR="0" wp14:anchorId="41E0F230" wp14:editId="6B95DDD7">
            <wp:extent cx="5227736" cy="36576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XMLLoader.tiff"/>
                    <pic:cNvPicPr/>
                  </pic:nvPicPr>
                  <pic:blipFill>
                    <a:blip r:embed="rId22">
                      <a:extLst>
                        <a:ext uri="{28A0092B-C50C-407E-A947-70E740481C1C}">
                          <a14:useLocalDpi xmlns:a14="http://schemas.microsoft.com/office/drawing/2010/main" val="0"/>
                        </a:ext>
                      </a:extLst>
                    </a:blip>
                    <a:stretch>
                      <a:fillRect/>
                    </a:stretch>
                  </pic:blipFill>
                  <pic:spPr>
                    <a:xfrm>
                      <a:off x="0" y="0"/>
                      <a:ext cx="5227972" cy="3657765"/>
                    </a:xfrm>
                    <a:prstGeom prst="rect">
                      <a:avLst/>
                    </a:prstGeom>
                  </pic:spPr>
                </pic:pic>
              </a:graphicData>
            </a:graphic>
          </wp:inline>
        </w:drawing>
      </w:r>
    </w:p>
    <w:p w14:paraId="092A287B" w14:textId="5F8EAA34" w:rsidR="00EB07AC" w:rsidRPr="00DF096E" w:rsidRDefault="000B7BC2" w:rsidP="000B7BC2">
      <w:pPr>
        <w:pStyle w:val="Caption"/>
        <w:jc w:val="center"/>
        <w:rPr>
          <w:rFonts w:ascii="Times New Roman" w:hAnsi="Times New Roman" w:cs="Times New Roman"/>
          <w:b w:val="0"/>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6</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xml:space="preserve">. </w:t>
      </w:r>
      <w:r w:rsidR="00F40A0D" w:rsidRPr="00DF096E">
        <w:rPr>
          <w:rFonts w:ascii="Times New Roman" w:hAnsi="Times New Roman" w:cs="Times New Roman"/>
          <w:color w:val="auto"/>
          <w:sz w:val="16"/>
          <w:szCs w:val="16"/>
        </w:rPr>
        <w:t xml:space="preserve">Flex </w:t>
      </w:r>
      <w:r w:rsidRPr="00DF096E">
        <w:rPr>
          <w:rFonts w:ascii="Times New Roman" w:hAnsi="Times New Roman" w:cs="Times New Roman"/>
          <w:color w:val="auto"/>
          <w:sz w:val="16"/>
          <w:szCs w:val="16"/>
        </w:rPr>
        <w:t xml:space="preserve">FB interface with MultiXMLLoader Class. </w:t>
      </w:r>
      <w:r w:rsidR="00C755A1" w:rsidRPr="00DF096E">
        <w:rPr>
          <w:rFonts w:ascii="Times New Roman" w:hAnsi="Times New Roman" w:cs="Times New Roman"/>
          <w:color w:val="auto"/>
          <w:sz w:val="16"/>
          <w:szCs w:val="16"/>
        </w:rPr>
        <w:t xml:space="preserve">includes a side panel with project file structure. </w:t>
      </w:r>
    </w:p>
    <w:p w14:paraId="315FB1F4" w14:textId="77777777" w:rsidR="00EB07AC" w:rsidRPr="00DF096E" w:rsidRDefault="00EB07AC" w:rsidP="00EB07AC">
      <w:pPr>
        <w:spacing w:line="480" w:lineRule="auto"/>
        <w:rPr>
          <w:rFonts w:ascii="Times New Roman" w:hAnsi="Times New Roman" w:cs="Times New Roman"/>
          <w:b/>
        </w:rPr>
      </w:pPr>
    </w:p>
    <w:p w14:paraId="3F3AAB1E" w14:textId="5B31C6A6" w:rsidR="00EB07AC" w:rsidRPr="00DF096E" w:rsidRDefault="00F40A0D" w:rsidP="00EB07AC">
      <w:pPr>
        <w:spacing w:line="480" w:lineRule="auto"/>
        <w:rPr>
          <w:rFonts w:ascii="Times New Roman" w:hAnsi="Times New Roman" w:cs="Times New Roman"/>
        </w:rPr>
      </w:pPr>
      <w:r w:rsidRPr="00DF096E">
        <w:rPr>
          <w:rFonts w:ascii="Times New Roman" w:hAnsi="Times New Roman" w:cs="Times New Roman"/>
        </w:rPr>
        <w:tab/>
      </w:r>
      <w:r w:rsidR="00B9166A" w:rsidRPr="00DF096E">
        <w:rPr>
          <w:rFonts w:ascii="Times New Roman" w:hAnsi="Times New Roman" w:cs="Times New Roman"/>
        </w:rPr>
        <w:t>The programming and design of the visualization developed alongside the learning process</w:t>
      </w:r>
      <w:r w:rsidRPr="00DF096E">
        <w:rPr>
          <w:rFonts w:ascii="Times New Roman" w:hAnsi="Times New Roman" w:cs="Times New Roman"/>
        </w:rPr>
        <w:t xml:space="preserve">.  The main class file is called MXML_MultiXMLLoader, which is the MXML file that serves as a wrapper for the project.  This Class calls the MultiXMLLoader </w:t>
      </w:r>
      <w:r w:rsidR="00C755A1" w:rsidRPr="00DF096E">
        <w:rPr>
          <w:rFonts w:ascii="Times New Roman" w:hAnsi="Times New Roman" w:cs="Times New Roman"/>
        </w:rPr>
        <w:t>class, which</w:t>
      </w:r>
      <w:r w:rsidR="00F44FC0">
        <w:rPr>
          <w:rFonts w:ascii="Times New Roman" w:hAnsi="Times New Roman" w:cs="Times New Roman"/>
        </w:rPr>
        <w:t xml:space="preserve"> loads the ten XML files—</w:t>
      </w:r>
      <w:r w:rsidRPr="00DF096E">
        <w:rPr>
          <w:rFonts w:ascii="Times New Roman" w:hAnsi="Times New Roman" w:cs="Times New Roman"/>
        </w:rPr>
        <w:t xml:space="preserve">one for each of the ten southern states.  After loading the files they are parsed and built into a multidimensional </w:t>
      </w:r>
      <w:r w:rsidR="00C755A1" w:rsidRPr="00DF096E">
        <w:rPr>
          <w:rFonts w:ascii="Times New Roman" w:hAnsi="Times New Roman" w:cs="Times New Roman"/>
        </w:rPr>
        <w:t>array, which</w:t>
      </w:r>
      <w:r w:rsidRPr="00DF096E">
        <w:rPr>
          <w:rFonts w:ascii="Times New Roman" w:hAnsi="Times New Roman" w:cs="Times New Roman"/>
        </w:rPr>
        <w:t xml:space="preserve"> includes screen locations (x, y). </w:t>
      </w:r>
      <w:r w:rsidR="00F44FC0">
        <w:rPr>
          <w:rFonts w:ascii="Times New Roman" w:hAnsi="Times New Roman" w:cs="Times New Roman"/>
        </w:rPr>
        <w:t xml:space="preserve"> </w:t>
      </w:r>
      <w:r w:rsidR="00B9166A" w:rsidRPr="00DF096E">
        <w:rPr>
          <w:rFonts w:ascii="Times New Roman" w:hAnsi="Times New Roman" w:cs="Times New Roman"/>
        </w:rPr>
        <w:t>Next,</w:t>
      </w:r>
      <w:r w:rsidRPr="00DF096E">
        <w:rPr>
          <w:rFonts w:ascii="Times New Roman" w:hAnsi="Times New Roman" w:cs="Times New Roman"/>
        </w:rPr>
        <w:t xml:space="preserve"> the </w:t>
      </w:r>
      <w:r w:rsidR="00B9166A" w:rsidRPr="00DF096E">
        <w:rPr>
          <w:rFonts w:ascii="Times New Roman" w:hAnsi="Times New Roman" w:cs="Times New Roman"/>
        </w:rPr>
        <w:t xml:space="preserve">MXML_MultiXMLLoader </w:t>
      </w:r>
      <w:r w:rsidRPr="00DF096E">
        <w:rPr>
          <w:rFonts w:ascii="Times New Roman" w:hAnsi="Times New Roman" w:cs="Times New Roman"/>
        </w:rPr>
        <w:t xml:space="preserve">calls the VictimSquare class and passes the data </w:t>
      </w:r>
      <w:r w:rsidR="00B9166A" w:rsidRPr="00DF096E">
        <w:rPr>
          <w:rFonts w:ascii="Times New Roman" w:hAnsi="Times New Roman" w:cs="Times New Roman"/>
        </w:rPr>
        <w:t xml:space="preserve">through parameters </w:t>
      </w:r>
      <w:r w:rsidRPr="00DF096E">
        <w:rPr>
          <w:rFonts w:ascii="Times New Roman" w:hAnsi="Times New Roman" w:cs="Times New Roman"/>
        </w:rPr>
        <w:t xml:space="preserve">so it can create the </w:t>
      </w:r>
      <w:r w:rsidR="00B9166A" w:rsidRPr="00DF096E">
        <w:rPr>
          <w:rFonts w:ascii="Times New Roman" w:hAnsi="Times New Roman" w:cs="Times New Roman"/>
        </w:rPr>
        <w:t>display</w:t>
      </w:r>
      <w:r w:rsidRPr="00DF096E">
        <w:rPr>
          <w:rFonts w:ascii="Times New Roman" w:hAnsi="Times New Roman" w:cs="Times New Roman"/>
        </w:rPr>
        <w:t xml:space="preserve"> objects and add EventListeners to register </w:t>
      </w:r>
      <w:r w:rsidR="00B9166A" w:rsidRPr="00DF096E">
        <w:rPr>
          <w:rFonts w:ascii="Times New Roman" w:hAnsi="Times New Roman" w:cs="Times New Roman"/>
        </w:rPr>
        <w:t>M</w:t>
      </w:r>
      <w:r w:rsidRPr="00DF096E">
        <w:rPr>
          <w:rFonts w:ascii="Times New Roman" w:hAnsi="Times New Roman" w:cs="Times New Roman"/>
        </w:rPr>
        <w:t>ouseEvents.  The MouseEvents trigger</w:t>
      </w:r>
      <w:r w:rsidR="00B9166A" w:rsidRPr="00DF096E">
        <w:rPr>
          <w:rFonts w:ascii="Times New Roman" w:hAnsi="Times New Roman" w:cs="Times New Roman"/>
        </w:rPr>
        <w:t xml:space="preserve"> changes in the display objects (the </w:t>
      </w:r>
      <w:r w:rsidRPr="00DF096E">
        <w:rPr>
          <w:rFonts w:ascii="Times New Roman" w:hAnsi="Times New Roman" w:cs="Times New Roman"/>
        </w:rPr>
        <w:t>VictimSquare Objects</w:t>
      </w:r>
      <w:r w:rsidR="00B9166A" w:rsidRPr="00DF096E">
        <w:rPr>
          <w:rFonts w:ascii="Times New Roman" w:hAnsi="Times New Roman" w:cs="Times New Roman"/>
        </w:rPr>
        <w:t>)</w:t>
      </w:r>
      <w:r w:rsidRPr="00DF096E">
        <w:rPr>
          <w:rFonts w:ascii="Times New Roman" w:hAnsi="Times New Roman" w:cs="Times New Roman"/>
        </w:rPr>
        <w:t xml:space="preserve"> and parse the data for specific properties.  There is also a class called BackgroundImage which is called from the XMLLoader Class to draw the grid in the background and label each of the states.  The GridLegendText Object formats any text on the screen, and the GridLegend Object controls the di</w:t>
      </w:r>
      <w:r w:rsidR="00637554" w:rsidRPr="00DF096E">
        <w:rPr>
          <w:rFonts w:ascii="Times New Roman" w:hAnsi="Times New Roman" w:cs="Times New Roman"/>
        </w:rPr>
        <w:t>splay of the Legends with color-</w:t>
      </w:r>
      <w:r w:rsidRPr="00DF096E">
        <w:rPr>
          <w:rFonts w:ascii="Times New Roman" w:hAnsi="Times New Roman" w:cs="Times New Roman"/>
        </w:rPr>
        <w:t>coding properties.</w:t>
      </w:r>
      <w:r w:rsidR="00C93678" w:rsidRPr="00DF096E">
        <w:rPr>
          <w:rFonts w:ascii="Times New Roman" w:hAnsi="Times New Roman" w:cs="Times New Roman"/>
        </w:rPr>
        <w:t xml:space="preserve">  </w:t>
      </w:r>
    </w:p>
    <w:p w14:paraId="4859F49A" w14:textId="24F301A0" w:rsidR="00C93678" w:rsidRPr="00DF096E" w:rsidRDefault="00C93678" w:rsidP="00C93678">
      <w:pPr>
        <w:spacing w:line="480" w:lineRule="auto"/>
        <w:ind w:firstLine="720"/>
        <w:rPr>
          <w:rFonts w:ascii="Times New Roman" w:hAnsi="Times New Roman" w:cs="Times New Roman"/>
          <w:b/>
        </w:rPr>
      </w:pPr>
      <w:r w:rsidRPr="00DF096E">
        <w:rPr>
          <w:rFonts w:ascii="Times New Roman" w:hAnsi="Times New Roman" w:cs="Times New Roman"/>
        </w:rPr>
        <w:t>The main class, MXML_MultiXMLLoader was used mainly for key interface controls such as the panel, containers, and scrollbars</w:t>
      </w:r>
      <w:r w:rsidR="00A045D5" w:rsidRPr="00DF096E">
        <w:rPr>
          <w:rFonts w:ascii="Times New Roman" w:hAnsi="Times New Roman" w:cs="Times New Roman"/>
        </w:rPr>
        <w:t xml:space="preserve"> or what is termed “skins”</w:t>
      </w:r>
      <w:r w:rsidRPr="00DF096E">
        <w:rPr>
          <w:rFonts w:ascii="Times New Roman" w:hAnsi="Times New Roman" w:cs="Times New Roman"/>
        </w:rPr>
        <w:t xml:space="preserve">.  Some ActionScript </w:t>
      </w:r>
      <w:r w:rsidR="00B9166A" w:rsidRPr="00DF096E">
        <w:rPr>
          <w:rFonts w:ascii="Times New Roman" w:hAnsi="Times New Roman" w:cs="Times New Roman"/>
        </w:rPr>
        <w:t>code was written inside the MXML file to</w:t>
      </w:r>
      <w:r w:rsidRPr="00DF096E">
        <w:rPr>
          <w:rFonts w:ascii="Times New Roman" w:hAnsi="Times New Roman" w:cs="Times New Roman"/>
        </w:rPr>
        <w:t xml:space="preserve"> send events back and forth between the MXML main class and the ActionScript classes, but the bulk of the visual aspects were drawn with ActionScript.  One of the key </w:t>
      </w:r>
      <w:r w:rsidR="00F44FC0">
        <w:rPr>
          <w:rFonts w:ascii="Times New Roman" w:hAnsi="Times New Roman" w:cs="Times New Roman"/>
        </w:rPr>
        <w:t>discoveries</w:t>
      </w:r>
      <w:r w:rsidRPr="00DF096E">
        <w:rPr>
          <w:rFonts w:ascii="Times New Roman" w:hAnsi="Times New Roman" w:cs="Times New Roman"/>
        </w:rPr>
        <w:t xml:space="preserve"> was that when working </w:t>
      </w:r>
      <w:r w:rsidR="00B9166A" w:rsidRPr="00DF096E">
        <w:rPr>
          <w:rFonts w:ascii="Times New Roman" w:hAnsi="Times New Roman" w:cs="Times New Roman"/>
        </w:rPr>
        <w:t>with MXML container and panel objects along side</w:t>
      </w:r>
      <w:r w:rsidRPr="00DF096E">
        <w:rPr>
          <w:rFonts w:ascii="Times New Roman" w:hAnsi="Times New Roman" w:cs="Times New Roman"/>
        </w:rPr>
        <w:t xml:space="preserve"> ActionScript</w:t>
      </w:r>
      <w:r w:rsidR="00B9166A" w:rsidRPr="00DF096E">
        <w:rPr>
          <w:rFonts w:ascii="Times New Roman" w:hAnsi="Times New Roman" w:cs="Times New Roman"/>
        </w:rPr>
        <w:t xml:space="preserve"> (AS) classes</w:t>
      </w:r>
      <w:r w:rsidRPr="00DF096E">
        <w:rPr>
          <w:rFonts w:ascii="Times New Roman" w:hAnsi="Times New Roman" w:cs="Times New Roman"/>
        </w:rPr>
        <w:t>, the AS files need to “extend UIComponent” instead of “extend Sprite” in order to appear on the screen.</w:t>
      </w:r>
    </w:p>
    <w:p w14:paraId="48C370B2" w14:textId="77777777" w:rsidR="00EB07AC" w:rsidRPr="00DF096E" w:rsidRDefault="00EB07AC" w:rsidP="00EB07AC">
      <w:pPr>
        <w:spacing w:line="480" w:lineRule="auto"/>
        <w:rPr>
          <w:rFonts w:ascii="Times New Roman" w:hAnsi="Times New Roman" w:cs="Times New Roman"/>
          <w:b/>
        </w:rPr>
      </w:pPr>
    </w:p>
    <w:p w14:paraId="7CFB9954" w14:textId="0C2C57BF" w:rsidR="00CB21E4" w:rsidRPr="00DF096E" w:rsidRDefault="00CB21E4" w:rsidP="00EB07AC">
      <w:pPr>
        <w:spacing w:line="480" w:lineRule="auto"/>
        <w:rPr>
          <w:rFonts w:ascii="Times New Roman" w:hAnsi="Times New Roman" w:cs="Times New Roman"/>
          <w:b/>
        </w:rPr>
      </w:pPr>
      <w:r w:rsidRPr="00DF096E">
        <w:rPr>
          <w:rFonts w:ascii="Times New Roman" w:hAnsi="Times New Roman" w:cs="Times New Roman"/>
          <w:b/>
        </w:rPr>
        <w:t>The Visualization Prototype</w:t>
      </w:r>
      <w:r w:rsidR="005E1830" w:rsidRPr="00DF096E">
        <w:rPr>
          <w:rFonts w:ascii="Times New Roman" w:hAnsi="Times New Roman" w:cs="Times New Roman"/>
          <w:b/>
        </w:rPr>
        <w:t xml:space="preserve"> &amp; Observations</w:t>
      </w:r>
    </w:p>
    <w:p w14:paraId="7B88C9A3" w14:textId="51FEA05D" w:rsidR="00E60B2F" w:rsidRPr="00DF096E" w:rsidRDefault="00F01A19" w:rsidP="00EB07AC">
      <w:pPr>
        <w:spacing w:line="480" w:lineRule="auto"/>
        <w:rPr>
          <w:rFonts w:ascii="Times New Roman" w:hAnsi="Times New Roman" w:cs="Times New Roman"/>
        </w:rPr>
      </w:pPr>
      <w:r w:rsidRPr="00DF096E">
        <w:rPr>
          <w:rFonts w:ascii="Times New Roman" w:hAnsi="Times New Roman" w:cs="Times New Roman"/>
        </w:rPr>
        <w:tab/>
        <w:t xml:space="preserve">The prototype created represents a first attempt of programming in ActionScript </w:t>
      </w:r>
      <w:r w:rsidR="009977A6">
        <w:rPr>
          <w:rFonts w:ascii="Times New Roman" w:hAnsi="Times New Roman" w:cs="Times New Roman"/>
        </w:rPr>
        <w:t xml:space="preserve">3.0 </w:t>
      </w:r>
      <w:r w:rsidRPr="00DF096E">
        <w:rPr>
          <w:rFonts w:ascii="Times New Roman" w:hAnsi="Times New Roman" w:cs="Times New Roman"/>
        </w:rPr>
        <w:t xml:space="preserve">and </w:t>
      </w:r>
      <w:r w:rsidR="00646EB6" w:rsidRPr="00DF096E">
        <w:rPr>
          <w:rFonts w:ascii="Times New Roman" w:hAnsi="Times New Roman" w:cs="Times New Roman"/>
        </w:rPr>
        <w:t>emerged</w:t>
      </w:r>
      <w:r w:rsidRPr="00DF096E">
        <w:rPr>
          <w:rFonts w:ascii="Times New Roman" w:hAnsi="Times New Roman" w:cs="Times New Roman"/>
        </w:rPr>
        <w:t xml:space="preserve"> organically during the process of programming.  The horizontal axis displays the ten states along a row alphabetically</w:t>
      </w:r>
      <w:r w:rsidR="009977A6">
        <w:rPr>
          <w:rFonts w:ascii="Times New Roman" w:hAnsi="Times New Roman" w:cs="Times New Roman"/>
        </w:rPr>
        <w:t>,</w:t>
      </w:r>
      <w:r w:rsidRPr="00DF096E">
        <w:rPr>
          <w:rFonts w:ascii="Times New Roman" w:hAnsi="Times New Roman" w:cs="Times New Roman"/>
        </w:rPr>
        <w:t xml:space="preserve"> </w:t>
      </w:r>
      <w:r w:rsidR="00646EB6" w:rsidRPr="00DF096E">
        <w:rPr>
          <w:rFonts w:ascii="Times New Roman" w:hAnsi="Times New Roman" w:cs="Times New Roman"/>
        </w:rPr>
        <w:t>similar to a</w:t>
      </w:r>
      <w:r w:rsidRPr="00DF096E">
        <w:rPr>
          <w:rFonts w:ascii="Times New Roman" w:hAnsi="Times New Roman" w:cs="Times New Roman"/>
        </w:rPr>
        <w:t xml:space="preserve"> traditional vertical bar chart.  The bars are broken up into 10 x 10 pixel squares </w:t>
      </w:r>
      <w:r w:rsidR="00646EB6" w:rsidRPr="00DF096E">
        <w:rPr>
          <w:rFonts w:ascii="Times New Roman" w:hAnsi="Times New Roman" w:cs="Times New Roman"/>
        </w:rPr>
        <w:t>with</w:t>
      </w:r>
      <w:r w:rsidRPr="00DF096E">
        <w:rPr>
          <w:rFonts w:ascii="Times New Roman" w:hAnsi="Times New Roman" w:cs="Times New Roman"/>
        </w:rPr>
        <w:t xml:space="preserve"> each</w:t>
      </w:r>
      <w:r w:rsidR="00E60B2F" w:rsidRPr="00DF096E">
        <w:rPr>
          <w:rFonts w:ascii="Times New Roman" w:hAnsi="Times New Roman" w:cs="Times New Roman"/>
        </w:rPr>
        <w:t xml:space="preserve"> one</w:t>
      </w:r>
      <w:r w:rsidRPr="00DF096E">
        <w:rPr>
          <w:rFonts w:ascii="Times New Roman" w:hAnsi="Times New Roman" w:cs="Times New Roman"/>
        </w:rPr>
        <w:t xml:space="preserve"> represent</w:t>
      </w:r>
      <w:r w:rsidR="00E60B2F" w:rsidRPr="00DF096E">
        <w:rPr>
          <w:rFonts w:ascii="Times New Roman" w:hAnsi="Times New Roman" w:cs="Times New Roman"/>
        </w:rPr>
        <w:t>ing</w:t>
      </w:r>
      <w:r w:rsidRPr="00DF096E">
        <w:rPr>
          <w:rFonts w:ascii="Times New Roman" w:hAnsi="Times New Roman" w:cs="Times New Roman"/>
        </w:rPr>
        <w:t xml:space="preserve"> an individual lynching victim.  Along the vertical direction there is a grid that displays numbers at intervals</w:t>
      </w:r>
      <w:r w:rsidR="00E60B2F" w:rsidRPr="00DF096E">
        <w:rPr>
          <w:rFonts w:ascii="Times New Roman" w:hAnsi="Times New Roman" w:cs="Times New Roman"/>
        </w:rPr>
        <w:t xml:space="preserve"> of 100</w:t>
      </w:r>
      <w:r w:rsidRPr="00DF096E">
        <w:rPr>
          <w:rFonts w:ascii="Times New Roman" w:hAnsi="Times New Roman" w:cs="Times New Roman"/>
        </w:rPr>
        <w:t xml:space="preserve"> that rises </w:t>
      </w:r>
      <w:r w:rsidR="00E60B2F" w:rsidRPr="00DF096E">
        <w:rPr>
          <w:rFonts w:ascii="Times New Roman" w:hAnsi="Times New Roman" w:cs="Times New Roman"/>
        </w:rPr>
        <w:t xml:space="preserve">up </w:t>
      </w:r>
      <w:r w:rsidRPr="00DF096E">
        <w:rPr>
          <w:rFonts w:ascii="Times New Roman" w:hAnsi="Times New Roman" w:cs="Times New Roman"/>
        </w:rPr>
        <w:t xml:space="preserve">to 500, with Mississippi having </w:t>
      </w:r>
      <w:r w:rsidR="00E60B2F" w:rsidRPr="00DF096E">
        <w:rPr>
          <w:rFonts w:ascii="Times New Roman" w:hAnsi="Times New Roman" w:cs="Times New Roman"/>
        </w:rPr>
        <w:t>highest number of</w:t>
      </w:r>
      <w:r w:rsidRPr="00DF096E">
        <w:rPr>
          <w:rFonts w:ascii="Times New Roman" w:hAnsi="Times New Roman" w:cs="Times New Roman"/>
        </w:rPr>
        <w:t xml:space="preserve"> lynchings (538).  The opening screen displays all the 2805 victims in </w:t>
      </w:r>
      <w:r w:rsidR="00E60B2F" w:rsidRPr="00DF096E">
        <w:rPr>
          <w:rFonts w:ascii="Times New Roman" w:hAnsi="Times New Roman" w:cs="Times New Roman"/>
        </w:rPr>
        <w:t>a uniform</w:t>
      </w:r>
      <w:r w:rsidRPr="00DF096E">
        <w:rPr>
          <w:rFonts w:ascii="Times New Roman" w:hAnsi="Times New Roman" w:cs="Times New Roman"/>
        </w:rPr>
        <w:t xml:space="preserve"> gray color and </w:t>
      </w:r>
      <w:r w:rsidR="00E60B2F" w:rsidRPr="00DF096E">
        <w:rPr>
          <w:rFonts w:ascii="Times New Roman" w:hAnsi="Times New Roman" w:cs="Times New Roman"/>
        </w:rPr>
        <w:t>provides</w:t>
      </w:r>
      <w:r w:rsidRPr="00DF096E">
        <w:rPr>
          <w:rFonts w:ascii="Times New Roman" w:hAnsi="Times New Roman" w:cs="Times New Roman"/>
        </w:rPr>
        <w:t xml:space="preserve"> brief instructions for users </w:t>
      </w:r>
      <w:r w:rsidR="00E60B2F" w:rsidRPr="00DF096E">
        <w:rPr>
          <w:rFonts w:ascii="Times New Roman" w:hAnsi="Times New Roman" w:cs="Times New Roman"/>
        </w:rPr>
        <w:t xml:space="preserve">on how to </w:t>
      </w:r>
      <w:r w:rsidRPr="00DF096E">
        <w:rPr>
          <w:rFonts w:ascii="Times New Roman" w:hAnsi="Times New Roman" w:cs="Times New Roman"/>
        </w:rPr>
        <w:t>explore data using the drop down menu.</w:t>
      </w:r>
    </w:p>
    <w:p w14:paraId="31DD031C" w14:textId="49AC7D5B" w:rsidR="005E1830" w:rsidRPr="00DF096E" w:rsidRDefault="00F01A19" w:rsidP="00EB07AC">
      <w:pPr>
        <w:spacing w:line="480" w:lineRule="auto"/>
        <w:rPr>
          <w:rFonts w:ascii="Times New Roman" w:hAnsi="Times New Roman" w:cs="Times New Roman"/>
        </w:rPr>
      </w:pPr>
      <w:r w:rsidRPr="00DF096E">
        <w:rPr>
          <w:rFonts w:ascii="Times New Roman" w:hAnsi="Times New Roman" w:cs="Times New Roman"/>
        </w:rPr>
        <w:t xml:space="preserve">  </w:t>
      </w:r>
    </w:p>
    <w:p w14:paraId="54EAC902" w14:textId="77777777" w:rsidR="005E1830" w:rsidRPr="00DF096E" w:rsidRDefault="005E1830" w:rsidP="005E1830">
      <w:pPr>
        <w:keepNext/>
        <w:spacing w:line="480" w:lineRule="auto"/>
        <w:jc w:val="center"/>
        <w:rPr>
          <w:rFonts w:ascii="Times New Roman" w:hAnsi="Times New Roman" w:cs="Times New Roman"/>
        </w:rPr>
      </w:pPr>
      <w:r w:rsidRPr="00DF096E">
        <w:rPr>
          <w:rFonts w:ascii="Times New Roman" w:hAnsi="Times New Roman" w:cs="Times New Roman"/>
          <w:noProof/>
        </w:rPr>
        <w:drawing>
          <wp:inline distT="0" distB="0" distL="0" distR="0" wp14:anchorId="44945D3D" wp14:editId="56D1B084">
            <wp:extent cx="5486400" cy="3014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_screen01.tiff"/>
                    <pic:cNvPicPr/>
                  </pic:nvPicPr>
                  <pic:blipFill rotWithShape="1">
                    <a:blip r:embed="rId23">
                      <a:extLst>
                        <a:ext uri="{28A0092B-C50C-407E-A947-70E740481C1C}">
                          <a14:useLocalDpi xmlns:a14="http://schemas.microsoft.com/office/drawing/2010/main" val="0"/>
                        </a:ext>
                      </a:extLst>
                    </a:blip>
                    <a:srcRect b="12083"/>
                    <a:stretch/>
                  </pic:blipFill>
                  <pic:spPr bwMode="auto">
                    <a:xfrm>
                      <a:off x="0" y="0"/>
                      <a:ext cx="5486400" cy="3014345"/>
                    </a:xfrm>
                    <a:prstGeom prst="rect">
                      <a:avLst/>
                    </a:prstGeom>
                    <a:ln>
                      <a:noFill/>
                    </a:ln>
                    <a:extLst>
                      <a:ext uri="{53640926-AAD7-44D8-BBD7-CCE9431645EC}">
                        <a14:shadowObscured xmlns:a14="http://schemas.microsoft.com/office/drawing/2010/main"/>
                      </a:ext>
                    </a:extLst>
                  </pic:spPr>
                </pic:pic>
              </a:graphicData>
            </a:graphic>
          </wp:inline>
        </w:drawing>
      </w:r>
    </w:p>
    <w:p w14:paraId="06CD0D6F" w14:textId="17D399B6" w:rsidR="005E1830" w:rsidRPr="00DF096E" w:rsidRDefault="005E1830" w:rsidP="005E1830">
      <w:pPr>
        <w:pStyle w:val="Caption"/>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7</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xml:space="preserve">. </w:t>
      </w:r>
      <w:r w:rsidR="002E50B4" w:rsidRPr="00DF096E">
        <w:rPr>
          <w:rFonts w:ascii="Times New Roman" w:hAnsi="Times New Roman" w:cs="Times New Roman"/>
          <w:color w:val="auto"/>
          <w:sz w:val="16"/>
          <w:szCs w:val="16"/>
        </w:rPr>
        <w:t>Introduction</w:t>
      </w:r>
      <w:r w:rsidRPr="00DF096E">
        <w:rPr>
          <w:rFonts w:ascii="Times New Roman" w:hAnsi="Times New Roman" w:cs="Times New Roman"/>
          <w:color w:val="auto"/>
          <w:sz w:val="16"/>
          <w:szCs w:val="16"/>
        </w:rPr>
        <w:t xml:space="preserve"> states number of total victims</w:t>
      </w:r>
      <w:r w:rsidR="002E50B4" w:rsidRPr="00DF096E">
        <w:rPr>
          <w:rFonts w:ascii="Times New Roman" w:hAnsi="Times New Roman" w:cs="Times New Roman"/>
          <w:color w:val="auto"/>
          <w:sz w:val="16"/>
          <w:szCs w:val="16"/>
        </w:rPr>
        <w:t>, displaying squares uniformly.</w:t>
      </w:r>
    </w:p>
    <w:p w14:paraId="03892103" w14:textId="77777777" w:rsidR="005E1830" w:rsidRPr="00DF096E" w:rsidRDefault="005E1830" w:rsidP="00EB07AC">
      <w:pPr>
        <w:spacing w:line="480" w:lineRule="auto"/>
        <w:rPr>
          <w:rFonts w:ascii="Times New Roman" w:hAnsi="Times New Roman" w:cs="Times New Roman"/>
        </w:rPr>
      </w:pPr>
    </w:p>
    <w:p w14:paraId="3EC420B8" w14:textId="77777777" w:rsidR="005E1830" w:rsidRPr="00DF096E" w:rsidRDefault="005E1830" w:rsidP="00EB07AC">
      <w:pPr>
        <w:spacing w:line="480" w:lineRule="auto"/>
        <w:rPr>
          <w:rFonts w:ascii="Times New Roman" w:hAnsi="Times New Roman" w:cs="Times New Roman"/>
        </w:rPr>
      </w:pPr>
    </w:p>
    <w:p w14:paraId="05280844" w14:textId="77777777" w:rsidR="005E1830" w:rsidRPr="00DF096E" w:rsidRDefault="005E1830" w:rsidP="00EB07AC">
      <w:pPr>
        <w:spacing w:line="480" w:lineRule="auto"/>
        <w:rPr>
          <w:rFonts w:ascii="Times New Roman" w:hAnsi="Times New Roman" w:cs="Times New Roman"/>
        </w:rPr>
      </w:pPr>
    </w:p>
    <w:p w14:paraId="6BD1CEE0" w14:textId="77777777" w:rsidR="005E1830" w:rsidRPr="00DF096E" w:rsidRDefault="005E1830" w:rsidP="00EB07AC">
      <w:pPr>
        <w:spacing w:line="480" w:lineRule="auto"/>
        <w:rPr>
          <w:rFonts w:ascii="Times New Roman" w:hAnsi="Times New Roman" w:cs="Times New Roman"/>
        </w:rPr>
      </w:pPr>
    </w:p>
    <w:p w14:paraId="1E28776A" w14:textId="77777777" w:rsidR="005E1830" w:rsidRPr="00DF096E" w:rsidRDefault="000A25D5" w:rsidP="005E1830">
      <w:pPr>
        <w:keepNext/>
        <w:spacing w:line="480" w:lineRule="auto"/>
        <w:jc w:val="center"/>
        <w:rPr>
          <w:rFonts w:ascii="Times New Roman" w:hAnsi="Times New Roman" w:cs="Times New Roman"/>
        </w:rPr>
      </w:pPr>
      <w:r w:rsidRPr="00DF096E">
        <w:rPr>
          <w:rFonts w:ascii="Times New Roman" w:hAnsi="Times New Roman" w:cs="Times New Roman"/>
          <w:noProof/>
        </w:rPr>
        <w:drawing>
          <wp:inline distT="0" distB="0" distL="0" distR="0" wp14:anchorId="5EB0C6A4" wp14:editId="73FFA800">
            <wp:extent cx="2478881" cy="1226943"/>
            <wp:effectExtent l="0" t="0" r="1079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_screen01bwithDropMenu.tiff"/>
                    <pic:cNvPicPr/>
                  </pic:nvPicPr>
                  <pic:blipFill rotWithShape="1">
                    <a:blip r:embed="rId24">
                      <a:extLst>
                        <a:ext uri="{28A0092B-C50C-407E-A947-70E740481C1C}">
                          <a14:useLocalDpi xmlns:a14="http://schemas.microsoft.com/office/drawing/2010/main" val="0"/>
                        </a:ext>
                      </a:extLst>
                    </a:blip>
                    <a:srcRect l="-1" r="66175" b="73211"/>
                    <a:stretch/>
                  </pic:blipFill>
                  <pic:spPr bwMode="auto">
                    <a:xfrm>
                      <a:off x="0" y="0"/>
                      <a:ext cx="2482125" cy="1228548"/>
                    </a:xfrm>
                    <a:prstGeom prst="rect">
                      <a:avLst/>
                    </a:prstGeom>
                    <a:ln>
                      <a:noFill/>
                    </a:ln>
                    <a:extLst>
                      <a:ext uri="{53640926-AAD7-44D8-BBD7-CCE9431645EC}">
                        <a14:shadowObscured xmlns:a14="http://schemas.microsoft.com/office/drawing/2010/main"/>
                      </a:ext>
                    </a:extLst>
                  </pic:spPr>
                </pic:pic>
              </a:graphicData>
            </a:graphic>
          </wp:inline>
        </w:drawing>
      </w:r>
    </w:p>
    <w:p w14:paraId="501CEAA9" w14:textId="5477474D" w:rsidR="005E1830" w:rsidRPr="00DF096E" w:rsidRDefault="005E1830" w:rsidP="005E1830">
      <w:pPr>
        <w:pStyle w:val="Caption"/>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8</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Dropdown menu displaying 5 filtering options</w:t>
      </w:r>
    </w:p>
    <w:p w14:paraId="7BB39A0D" w14:textId="47B07F30" w:rsidR="000A25D5" w:rsidRPr="00DF096E" w:rsidRDefault="000A25D5" w:rsidP="000A25D5">
      <w:pPr>
        <w:spacing w:line="480" w:lineRule="auto"/>
        <w:jc w:val="center"/>
        <w:rPr>
          <w:rFonts w:ascii="Times New Roman" w:hAnsi="Times New Roman" w:cs="Times New Roman"/>
        </w:rPr>
      </w:pPr>
    </w:p>
    <w:p w14:paraId="0DB8B63E" w14:textId="2CF4D773" w:rsidR="005E1830" w:rsidRPr="00DF096E" w:rsidRDefault="00F01A19" w:rsidP="002E50B4">
      <w:pPr>
        <w:keepNext/>
        <w:spacing w:line="480" w:lineRule="auto"/>
        <w:ind w:firstLine="720"/>
        <w:rPr>
          <w:rFonts w:ascii="Times New Roman" w:hAnsi="Times New Roman" w:cs="Times New Roman"/>
        </w:rPr>
      </w:pPr>
      <w:r w:rsidRPr="00DF096E">
        <w:rPr>
          <w:rFonts w:ascii="Times New Roman" w:hAnsi="Times New Roman" w:cs="Times New Roman"/>
        </w:rPr>
        <w:t xml:space="preserve">The dropdown menu contains five ways to filter or view the data: “Race of Victim”, “Race of Mob”, “Sex of Victim”, “Offense”, and “Timeline.”  When users select an option the squares are color-coded </w:t>
      </w:r>
      <w:r w:rsidR="009977A6">
        <w:rPr>
          <w:rFonts w:ascii="Times New Roman" w:hAnsi="Times New Roman" w:cs="Times New Roman"/>
        </w:rPr>
        <w:t>with</w:t>
      </w:r>
      <w:r w:rsidRPr="00DF096E">
        <w:rPr>
          <w:rFonts w:ascii="Times New Roman" w:hAnsi="Times New Roman" w:cs="Times New Roman"/>
        </w:rPr>
        <w:t xml:space="preserve"> different schemes to represent the categorical data.</w:t>
      </w:r>
      <w:r w:rsidR="005E1830" w:rsidRPr="00DF096E">
        <w:rPr>
          <w:rFonts w:ascii="Times New Roman" w:hAnsi="Times New Roman" w:cs="Times New Roman"/>
          <w:noProof/>
        </w:rPr>
        <w:t xml:space="preserve"> </w:t>
      </w:r>
    </w:p>
    <w:p w14:paraId="2AF6AA96" w14:textId="45B14EA5" w:rsidR="002E50B4" w:rsidRPr="00DF096E" w:rsidRDefault="00A045D5" w:rsidP="002E50B4">
      <w:pPr>
        <w:spacing w:line="480" w:lineRule="auto"/>
        <w:rPr>
          <w:rFonts w:ascii="Times New Roman" w:hAnsi="Times New Roman" w:cs="Times New Roman"/>
        </w:rPr>
      </w:pPr>
      <w:r w:rsidRPr="00DF096E">
        <w:rPr>
          <w:rFonts w:ascii="Times New Roman" w:hAnsi="Times New Roman" w:cs="Times New Roman"/>
        </w:rPr>
        <w:tab/>
        <w:t xml:space="preserve">Users can also use the mouse to roll over the individual squares </w:t>
      </w:r>
      <w:r w:rsidR="009977A6">
        <w:rPr>
          <w:rFonts w:ascii="Times New Roman" w:hAnsi="Times New Roman" w:cs="Times New Roman"/>
        </w:rPr>
        <w:t xml:space="preserve">to produce a pop-up tool tip </w:t>
      </w:r>
      <w:r w:rsidR="00E60B2F" w:rsidRPr="00DF096E">
        <w:rPr>
          <w:rFonts w:ascii="Times New Roman" w:hAnsi="Times New Roman" w:cs="Times New Roman"/>
        </w:rPr>
        <w:t>and</w:t>
      </w:r>
      <w:r w:rsidRPr="00DF096E">
        <w:rPr>
          <w:rFonts w:ascii="Times New Roman" w:hAnsi="Times New Roman" w:cs="Times New Roman"/>
        </w:rPr>
        <w:t xml:space="preserve"> discover details such as the exact date of the lynching, the county and </w:t>
      </w:r>
      <w:r w:rsidR="009977A6">
        <w:rPr>
          <w:rFonts w:ascii="Times New Roman" w:hAnsi="Times New Roman" w:cs="Times New Roman"/>
        </w:rPr>
        <w:t>s</w:t>
      </w:r>
      <w:r w:rsidRPr="00DF096E">
        <w:rPr>
          <w:rFonts w:ascii="Times New Roman" w:hAnsi="Times New Roman" w:cs="Times New Roman"/>
        </w:rPr>
        <w:t>tate, as we</w:t>
      </w:r>
      <w:r w:rsidR="002E50B4" w:rsidRPr="00DF096E">
        <w:rPr>
          <w:rFonts w:ascii="Times New Roman" w:hAnsi="Times New Roman" w:cs="Times New Roman"/>
        </w:rPr>
        <w:t>ll as the specific offense.</w:t>
      </w:r>
    </w:p>
    <w:p w14:paraId="124D2E8B" w14:textId="477E1C75" w:rsidR="002E50B4" w:rsidRDefault="00867150" w:rsidP="002E50B4">
      <w:pPr>
        <w:spacing w:line="480" w:lineRule="auto"/>
        <w:ind w:firstLine="720"/>
        <w:rPr>
          <w:rFonts w:ascii="Times New Roman" w:hAnsi="Times New Roman" w:cs="Times New Roman"/>
          <w:noProof/>
        </w:rPr>
      </w:pPr>
      <w:r w:rsidRPr="00DF096E">
        <w:rPr>
          <w:rFonts w:ascii="Times New Roman" w:hAnsi="Times New Roman" w:cs="Times New Roman"/>
        </w:rPr>
        <w:t xml:space="preserve">The “Race of Victim” </w:t>
      </w:r>
      <w:r w:rsidR="002E50B4" w:rsidRPr="00DF096E">
        <w:rPr>
          <w:rFonts w:ascii="Times New Roman" w:hAnsi="Times New Roman" w:cs="Times New Roman"/>
        </w:rPr>
        <w:t xml:space="preserve">screen </w:t>
      </w:r>
      <w:r w:rsidRPr="00DF096E">
        <w:rPr>
          <w:rFonts w:ascii="Times New Roman" w:hAnsi="Times New Roman" w:cs="Times New Roman"/>
        </w:rPr>
        <w:t xml:space="preserve">displays black victims in black, white victims in light gray, and unknown victims in orange. As discussed earlier, some of the racial classifications </w:t>
      </w:r>
      <w:r w:rsidR="009977A6">
        <w:rPr>
          <w:rFonts w:ascii="Times New Roman" w:hAnsi="Times New Roman" w:cs="Times New Roman"/>
        </w:rPr>
        <w:t>a</w:t>
      </w:r>
      <w:r w:rsidR="00E60B2F" w:rsidRPr="00DF096E">
        <w:rPr>
          <w:rFonts w:ascii="Times New Roman" w:hAnsi="Times New Roman" w:cs="Times New Roman"/>
        </w:rPr>
        <w:t>re</w:t>
      </w:r>
      <w:r w:rsidRPr="00DF096E">
        <w:rPr>
          <w:rFonts w:ascii="Times New Roman" w:hAnsi="Times New Roman" w:cs="Times New Roman"/>
        </w:rPr>
        <w:t xml:space="preserve"> speculat</w:t>
      </w:r>
      <w:r w:rsidR="009977A6">
        <w:rPr>
          <w:rFonts w:ascii="Times New Roman" w:hAnsi="Times New Roman" w:cs="Times New Roman"/>
        </w:rPr>
        <w:t xml:space="preserve">ive </w:t>
      </w:r>
      <w:r w:rsidRPr="00DF096E">
        <w:rPr>
          <w:rFonts w:ascii="Times New Roman" w:hAnsi="Times New Roman" w:cs="Times New Roman"/>
        </w:rPr>
        <w:t xml:space="preserve">because of the way race was conceived during that </w:t>
      </w:r>
      <w:r w:rsidR="00E60B2F" w:rsidRPr="00DF096E">
        <w:rPr>
          <w:rFonts w:ascii="Times New Roman" w:hAnsi="Times New Roman" w:cs="Times New Roman"/>
        </w:rPr>
        <w:t>time period</w:t>
      </w:r>
      <w:r w:rsidRPr="00DF096E">
        <w:rPr>
          <w:rFonts w:ascii="Times New Roman" w:hAnsi="Times New Roman" w:cs="Times New Roman"/>
        </w:rPr>
        <w:t xml:space="preserve">.  As expected, the race of the victims is </w:t>
      </w:r>
      <w:r w:rsidR="00E60B2F" w:rsidRPr="00DF096E">
        <w:rPr>
          <w:rFonts w:ascii="Times New Roman" w:hAnsi="Times New Roman" w:cs="Times New Roman"/>
        </w:rPr>
        <w:t xml:space="preserve">overwhelmingly </w:t>
      </w:r>
      <w:r w:rsidRPr="00DF096E">
        <w:rPr>
          <w:rFonts w:ascii="Times New Roman" w:hAnsi="Times New Roman" w:cs="Times New Roman"/>
        </w:rPr>
        <w:t>black, with some white and unknown victims.</w:t>
      </w:r>
      <w:r w:rsidR="002E50B4" w:rsidRPr="00DF096E">
        <w:rPr>
          <w:rFonts w:ascii="Times New Roman" w:hAnsi="Times New Roman" w:cs="Times New Roman"/>
          <w:noProof/>
        </w:rPr>
        <w:t xml:space="preserve"> </w:t>
      </w:r>
    </w:p>
    <w:p w14:paraId="2ABDBFFA" w14:textId="77777777" w:rsidR="007024F7" w:rsidRPr="00DF096E" w:rsidRDefault="007024F7" w:rsidP="002E50B4">
      <w:pPr>
        <w:spacing w:line="480" w:lineRule="auto"/>
        <w:ind w:firstLine="720"/>
        <w:rPr>
          <w:rFonts w:ascii="Times New Roman" w:hAnsi="Times New Roman" w:cs="Times New Roman"/>
        </w:rPr>
      </w:pPr>
    </w:p>
    <w:p w14:paraId="4B16625C" w14:textId="6E4E464D" w:rsidR="002E50B4" w:rsidRPr="00DF096E" w:rsidRDefault="002E50B4" w:rsidP="002E50B4">
      <w:pPr>
        <w:keepNext/>
        <w:spacing w:line="480" w:lineRule="auto"/>
        <w:rPr>
          <w:rFonts w:ascii="Times New Roman" w:hAnsi="Times New Roman" w:cs="Times New Roman"/>
        </w:rPr>
      </w:pPr>
      <w:r w:rsidRPr="00DF096E">
        <w:rPr>
          <w:rFonts w:ascii="Times New Roman" w:hAnsi="Times New Roman" w:cs="Times New Roman"/>
          <w:noProof/>
        </w:rPr>
        <w:drawing>
          <wp:inline distT="0" distB="0" distL="0" distR="0" wp14:anchorId="2591376A" wp14:editId="735B8F15">
            <wp:extent cx="5486400" cy="2992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_screen02.tiff"/>
                    <pic:cNvPicPr/>
                  </pic:nvPicPr>
                  <pic:blipFill rotWithShape="1">
                    <a:blip r:embed="rId25">
                      <a:extLst>
                        <a:ext uri="{28A0092B-C50C-407E-A947-70E740481C1C}">
                          <a14:useLocalDpi xmlns:a14="http://schemas.microsoft.com/office/drawing/2010/main" val="0"/>
                        </a:ext>
                      </a:extLst>
                    </a:blip>
                    <a:srcRect b="12708"/>
                    <a:stretch/>
                  </pic:blipFill>
                  <pic:spPr bwMode="auto">
                    <a:xfrm>
                      <a:off x="0" y="0"/>
                      <a:ext cx="5486400" cy="2992755"/>
                    </a:xfrm>
                    <a:prstGeom prst="rect">
                      <a:avLst/>
                    </a:prstGeom>
                    <a:ln>
                      <a:noFill/>
                    </a:ln>
                    <a:extLst>
                      <a:ext uri="{53640926-AAD7-44D8-BBD7-CCE9431645EC}">
                        <a14:shadowObscured xmlns:a14="http://schemas.microsoft.com/office/drawing/2010/main"/>
                      </a:ext>
                    </a:extLst>
                  </pic:spPr>
                </pic:pic>
              </a:graphicData>
            </a:graphic>
          </wp:inline>
        </w:drawing>
      </w:r>
    </w:p>
    <w:p w14:paraId="6B4260D4" w14:textId="7C806174" w:rsidR="00867150" w:rsidRPr="00DF096E" w:rsidRDefault="002E50B4" w:rsidP="002E50B4">
      <w:pPr>
        <w:pStyle w:val="Caption"/>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9</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"Race of Victims" shows more white lynchings in Arkansas and Kentucky.</w:t>
      </w:r>
    </w:p>
    <w:p w14:paraId="6914A871" w14:textId="77777777" w:rsidR="00867150" w:rsidRPr="00DF096E" w:rsidRDefault="00867150" w:rsidP="00EB07AC">
      <w:pPr>
        <w:spacing w:line="480" w:lineRule="auto"/>
        <w:rPr>
          <w:rFonts w:ascii="Times New Roman" w:hAnsi="Times New Roman" w:cs="Times New Roman"/>
        </w:rPr>
      </w:pPr>
    </w:p>
    <w:p w14:paraId="3C0D35FF" w14:textId="1B61F4FC" w:rsidR="00867150" w:rsidRPr="00DF096E" w:rsidRDefault="002E50B4" w:rsidP="002E50B4">
      <w:pPr>
        <w:spacing w:line="480" w:lineRule="auto"/>
        <w:ind w:firstLine="720"/>
        <w:rPr>
          <w:rFonts w:ascii="Times New Roman" w:hAnsi="Times New Roman" w:cs="Times New Roman"/>
        </w:rPr>
      </w:pPr>
      <w:r w:rsidRPr="00DF096E">
        <w:rPr>
          <w:rFonts w:ascii="Times New Roman" w:hAnsi="Times New Roman" w:cs="Times New Roman"/>
        </w:rPr>
        <w:t xml:space="preserve">From </w:t>
      </w:r>
      <w:r w:rsidR="00E60B2F" w:rsidRPr="00DF096E">
        <w:rPr>
          <w:rFonts w:ascii="Times New Roman" w:hAnsi="Times New Roman" w:cs="Times New Roman"/>
        </w:rPr>
        <w:t>the “Race of Victim”</w:t>
      </w:r>
      <w:r w:rsidRPr="00DF096E">
        <w:rPr>
          <w:rFonts w:ascii="Times New Roman" w:hAnsi="Times New Roman" w:cs="Times New Roman"/>
        </w:rPr>
        <w:t xml:space="preserve"> view, it can be not</w:t>
      </w:r>
      <w:r w:rsidR="00441FE7" w:rsidRPr="00DF096E">
        <w:rPr>
          <w:rFonts w:ascii="Times New Roman" w:hAnsi="Times New Roman" w:cs="Times New Roman"/>
        </w:rPr>
        <w:t>ed</w:t>
      </w:r>
      <w:r w:rsidRPr="00DF096E">
        <w:rPr>
          <w:rFonts w:ascii="Times New Roman" w:hAnsi="Times New Roman" w:cs="Times New Roman"/>
        </w:rPr>
        <w:t xml:space="preserve"> that most of </w:t>
      </w:r>
      <w:r w:rsidR="009977A6">
        <w:rPr>
          <w:rFonts w:ascii="Times New Roman" w:hAnsi="Times New Roman" w:cs="Times New Roman"/>
        </w:rPr>
        <w:t>the lynchings of white and race-</w:t>
      </w:r>
      <w:r w:rsidRPr="00DF096E">
        <w:rPr>
          <w:rFonts w:ascii="Times New Roman" w:hAnsi="Times New Roman" w:cs="Times New Roman"/>
        </w:rPr>
        <w:t xml:space="preserve">unknown victims occurred closer to the turn of the century because they are at the bottom of the screen (the squares were arranged </w:t>
      </w:r>
      <w:r w:rsidR="00E60B2F" w:rsidRPr="00DF096E">
        <w:rPr>
          <w:rFonts w:ascii="Times New Roman" w:hAnsi="Times New Roman" w:cs="Times New Roman"/>
        </w:rPr>
        <w:t>onscreen with</w:t>
      </w:r>
      <w:r w:rsidRPr="00DF096E">
        <w:rPr>
          <w:rFonts w:ascii="Times New Roman" w:hAnsi="Times New Roman" w:cs="Times New Roman"/>
        </w:rPr>
        <w:t xml:space="preserve"> the earliest dates at the bottom moving </w:t>
      </w:r>
      <w:r w:rsidR="00E60B2F" w:rsidRPr="00DF096E">
        <w:rPr>
          <w:rFonts w:ascii="Times New Roman" w:hAnsi="Times New Roman" w:cs="Times New Roman"/>
        </w:rPr>
        <w:t xml:space="preserve">upwards </w:t>
      </w:r>
      <w:r w:rsidRPr="00DF096E">
        <w:rPr>
          <w:rFonts w:ascii="Times New Roman" w:hAnsi="Times New Roman" w:cs="Times New Roman"/>
        </w:rPr>
        <w:t xml:space="preserve">to 1930 at the top of each bar). </w:t>
      </w:r>
      <w:r w:rsidR="00E60B2F" w:rsidRPr="00DF096E">
        <w:rPr>
          <w:rFonts w:ascii="Times New Roman" w:hAnsi="Times New Roman" w:cs="Times New Roman"/>
        </w:rPr>
        <w:t>It can be observed that more</w:t>
      </w:r>
      <w:r w:rsidRPr="00DF096E">
        <w:rPr>
          <w:rFonts w:ascii="Times New Roman" w:hAnsi="Times New Roman" w:cs="Times New Roman"/>
        </w:rPr>
        <w:t xml:space="preserve"> lynchings of white and unknown victims occurred in Arkansas and Kentucky.</w:t>
      </w:r>
    </w:p>
    <w:p w14:paraId="7090D74C" w14:textId="4CEA5057" w:rsidR="002E50B4" w:rsidRDefault="00867150" w:rsidP="00EB07AC">
      <w:pPr>
        <w:spacing w:line="480" w:lineRule="auto"/>
        <w:rPr>
          <w:rFonts w:ascii="Times New Roman" w:hAnsi="Times New Roman" w:cs="Times New Roman"/>
        </w:rPr>
      </w:pPr>
      <w:r w:rsidRPr="00DF096E">
        <w:rPr>
          <w:rFonts w:ascii="Times New Roman" w:hAnsi="Times New Roman" w:cs="Times New Roman"/>
        </w:rPr>
        <w:tab/>
        <w:t xml:space="preserve">The “Race of Mob” screen shows an almost reverse image of the “Race of Victim” screen, although there </w:t>
      </w:r>
      <w:r w:rsidR="00C755A1" w:rsidRPr="00DF096E">
        <w:rPr>
          <w:rFonts w:ascii="Times New Roman" w:hAnsi="Times New Roman" w:cs="Times New Roman"/>
        </w:rPr>
        <w:t>is</w:t>
      </w:r>
      <w:r w:rsidRPr="00DF096E">
        <w:rPr>
          <w:rFonts w:ascii="Times New Roman" w:hAnsi="Times New Roman" w:cs="Times New Roman"/>
        </w:rPr>
        <w:t xml:space="preserve"> a sprinkling of black mobs that lynched both black and white victims.  There were no </w:t>
      </w:r>
      <w:r w:rsidR="00E60B2F" w:rsidRPr="00DF096E">
        <w:rPr>
          <w:rFonts w:ascii="Times New Roman" w:hAnsi="Times New Roman" w:cs="Times New Roman"/>
        </w:rPr>
        <w:t>“</w:t>
      </w:r>
      <w:r w:rsidRPr="00DF096E">
        <w:rPr>
          <w:rFonts w:ascii="Times New Roman" w:hAnsi="Times New Roman" w:cs="Times New Roman"/>
        </w:rPr>
        <w:t>unknown</w:t>
      </w:r>
      <w:r w:rsidR="00E60B2F" w:rsidRPr="00DF096E">
        <w:rPr>
          <w:rFonts w:ascii="Times New Roman" w:hAnsi="Times New Roman" w:cs="Times New Roman"/>
        </w:rPr>
        <w:t>”</w:t>
      </w:r>
      <w:r w:rsidRPr="00DF096E">
        <w:rPr>
          <w:rFonts w:ascii="Times New Roman" w:hAnsi="Times New Roman" w:cs="Times New Roman"/>
        </w:rPr>
        <w:t xml:space="preserve"> or </w:t>
      </w:r>
      <w:r w:rsidR="00E60B2F" w:rsidRPr="00DF096E">
        <w:rPr>
          <w:rFonts w:ascii="Times New Roman" w:hAnsi="Times New Roman" w:cs="Times New Roman"/>
        </w:rPr>
        <w:t>“</w:t>
      </w:r>
      <w:r w:rsidRPr="00DF096E">
        <w:rPr>
          <w:rFonts w:ascii="Times New Roman" w:hAnsi="Times New Roman" w:cs="Times New Roman"/>
        </w:rPr>
        <w:t>other</w:t>
      </w:r>
      <w:r w:rsidR="00E60B2F" w:rsidRPr="00DF096E">
        <w:rPr>
          <w:rFonts w:ascii="Times New Roman" w:hAnsi="Times New Roman" w:cs="Times New Roman"/>
        </w:rPr>
        <w:t>”</w:t>
      </w:r>
      <w:r w:rsidRPr="00DF096E">
        <w:rPr>
          <w:rFonts w:ascii="Times New Roman" w:hAnsi="Times New Roman" w:cs="Times New Roman"/>
        </w:rPr>
        <w:t xml:space="preserve"> mobs listed in this dataset.</w:t>
      </w:r>
    </w:p>
    <w:p w14:paraId="4C7A9936" w14:textId="77777777" w:rsidR="007024F7" w:rsidRPr="00DF096E" w:rsidRDefault="007024F7" w:rsidP="00EB07AC">
      <w:pPr>
        <w:spacing w:line="480" w:lineRule="auto"/>
        <w:rPr>
          <w:rFonts w:ascii="Times New Roman" w:hAnsi="Times New Roman" w:cs="Times New Roman"/>
        </w:rPr>
      </w:pPr>
    </w:p>
    <w:p w14:paraId="2CB98F86" w14:textId="77777777" w:rsidR="002E50B4" w:rsidRPr="00DF096E" w:rsidRDefault="002E50B4" w:rsidP="002E50B4">
      <w:pPr>
        <w:keepNext/>
        <w:spacing w:line="480" w:lineRule="auto"/>
        <w:rPr>
          <w:rFonts w:ascii="Times New Roman" w:hAnsi="Times New Roman" w:cs="Times New Roman"/>
        </w:rPr>
      </w:pPr>
      <w:r w:rsidRPr="00DF096E">
        <w:rPr>
          <w:rFonts w:ascii="Times New Roman" w:hAnsi="Times New Roman" w:cs="Times New Roman"/>
          <w:noProof/>
        </w:rPr>
        <w:drawing>
          <wp:inline distT="0" distB="0" distL="0" distR="0" wp14:anchorId="369C0154" wp14:editId="76BC5C39">
            <wp:extent cx="5486400" cy="3036094"/>
            <wp:effectExtent l="0" t="0" r="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_screen03.tiff"/>
                    <pic:cNvPicPr/>
                  </pic:nvPicPr>
                  <pic:blipFill rotWithShape="1">
                    <a:blip r:embed="rId26">
                      <a:extLst>
                        <a:ext uri="{28A0092B-C50C-407E-A947-70E740481C1C}">
                          <a14:useLocalDpi xmlns:a14="http://schemas.microsoft.com/office/drawing/2010/main" val="0"/>
                        </a:ext>
                      </a:extLst>
                    </a:blip>
                    <a:srcRect b="11459"/>
                    <a:stretch/>
                  </pic:blipFill>
                  <pic:spPr bwMode="auto">
                    <a:xfrm>
                      <a:off x="0" y="0"/>
                      <a:ext cx="5486400" cy="3036094"/>
                    </a:xfrm>
                    <a:prstGeom prst="rect">
                      <a:avLst/>
                    </a:prstGeom>
                    <a:ln>
                      <a:noFill/>
                    </a:ln>
                    <a:extLst>
                      <a:ext uri="{53640926-AAD7-44D8-BBD7-CCE9431645EC}">
                        <a14:shadowObscured xmlns:a14="http://schemas.microsoft.com/office/drawing/2010/main"/>
                      </a:ext>
                    </a:extLst>
                  </pic:spPr>
                </pic:pic>
              </a:graphicData>
            </a:graphic>
          </wp:inline>
        </w:drawing>
      </w:r>
    </w:p>
    <w:p w14:paraId="7FFC247A" w14:textId="065E8D3F" w:rsidR="00867150" w:rsidRPr="00DF096E" w:rsidRDefault="002E50B4" w:rsidP="002E50B4">
      <w:pPr>
        <w:pStyle w:val="Caption"/>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10</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"Race of Mob" shows mostly white mobs and very few black mobs. No unknown mobs</w:t>
      </w:r>
    </w:p>
    <w:p w14:paraId="4DC0A88F" w14:textId="77777777" w:rsidR="00441FE7" w:rsidRPr="00DF096E" w:rsidRDefault="00441FE7" w:rsidP="00EB07AC">
      <w:pPr>
        <w:spacing w:line="480" w:lineRule="auto"/>
        <w:rPr>
          <w:rFonts w:ascii="Times New Roman" w:hAnsi="Times New Roman" w:cs="Times New Roman"/>
        </w:rPr>
      </w:pPr>
    </w:p>
    <w:p w14:paraId="5FD25450" w14:textId="77777777" w:rsidR="00441FE7" w:rsidRPr="00DF096E" w:rsidRDefault="00441FE7" w:rsidP="00441FE7">
      <w:pPr>
        <w:keepNext/>
        <w:spacing w:line="480" w:lineRule="auto"/>
        <w:rPr>
          <w:rFonts w:ascii="Times New Roman" w:hAnsi="Times New Roman" w:cs="Times New Roman"/>
        </w:rPr>
      </w:pPr>
      <w:r w:rsidRPr="00DF096E">
        <w:rPr>
          <w:rFonts w:ascii="Times New Roman" w:hAnsi="Times New Roman" w:cs="Times New Roman"/>
          <w:noProof/>
        </w:rPr>
        <w:drawing>
          <wp:inline distT="0" distB="0" distL="0" distR="0" wp14:anchorId="7941C7E6" wp14:editId="1741AE19">
            <wp:extent cx="5486400" cy="3028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_screen04.tiff"/>
                    <pic:cNvPicPr/>
                  </pic:nvPicPr>
                  <pic:blipFill rotWithShape="1">
                    <a:blip r:embed="rId27">
                      <a:extLst>
                        <a:ext uri="{28A0092B-C50C-407E-A947-70E740481C1C}">
                          <a14:useLocalDpi xmlns:a14="http://schemas.microsoft.com/office/drawing/2010/main" val="0"/>
                        </a:ext>
                      </a:extLst>
                    </a:blip>
                    <a:srcRect b="11667"/>
                    <a:stretch/>
                  </pic:blipFill>
                  <pic:spPr bwMode="auto">
                    <a:xfrm>
                      <a:off x="0" y="0"/>
                      <a:ext cx="5486400" cy="3028950"/>
                    </a:xfrm>
                    <a:prstGeom prst="rect">
                      <a:avLst/>
                    </a:prstGeom>
                    <a:ln>
                      <a:noFill/>
                    </a:ln>
                    <a:extLst>
                      <a:ext uri="{53640926-AAD7-44D8-BBD7-CCE9431645EC}">
                        <a14:shadowObscured xmlns:a14="http://schemas.microsoft.com/office/drawing/2010/main"/>
                      </a:ext>
                    </a:extLst>
                  </pic:spPr>
                </pic:pic>
              </a:graphicData>
            </a:graphic>
          </wp:inline>
        </w:drawing>
      </w:r>
    </w:p>
    <w:p w14:paraId="2707D4CA" w14:textId="7965636E" w:rsidR="00983B30" w:rsidRPr="00DF096E" w:rsidRDefault="00441FE7" w:rsidP="00FF583E">
      <w:pPr>
        <w:pStyle w:val="Caption"/>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11</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"Sex of Victim" shows few female victims in blue with some child victims among the unknown.</w:t>
      </w:r>
    </w:p>
    <w:p w14:paraId="7E7A4707" w14:textId="77777777" w:rsidR="00441FE7" w:rsidRPr="00DF096E" w:rsidRDefault="00441FE7" w:rsidP="00441FE7">
      <w:pPr>
        <w:spacing w:line="480" w:lineRule="auto"/>
        <w:rPr>
          <w:rFonts w:ascii="Times New Roman" w:hAnsi="Times New Roman" w:cs="Times New Roman"/>
        </w:rPr>
      </w:pPr>
    </w:p>
    <w:p w14:paraId="574C67A8" w14:textId="1B93B8EC" w:rsidR="00441FE7" w:rsidRPr="00DF096E" w:rsidRDefault="00441FE7" w:rsidP="00EB07AC">
      <w:pPr>
        <w:spacing w:line="480" w:lineRule="auto"/>
        <w:rPr>
          <w:rFonts w:ascii="Times New Roman" w:hAnsi="Times New Roman" w:cs="Times New Roman"/>
        </w:rPr>
      </w:pPr>
      <w:r w:rsidRPr="00DF096E">
        <w:rPr>
          <w:rFonts w:ascii="Times New Roman" w:hAnsi="Times New Roman" w:cs="Times New Roman"/>
        </w:rPr>
        <w:tab/>
        <w:t xml:space="preserve">The “Sex of Victim” screen displays a similar configuration to the first two sections. </w:t>
      </w:r>
      <w:r w:rsidR="005441CD">
        <w:rPr>
          <w:rFonts w:ascii="Times New Roman" w:hAnsi="Times New Roman" w:cs="Times New Roman"/>
        </w:rPr>
        <w:t xml:space="preserve"> </w:t>
      </w:r>
      <w:r w:rsidR="00E60B2F" w:rsidRPr="00DF096E">
        <w:rPr>
          <w:rFonts w:ascii="Times New Roman" w:hAnsi="Times New Roman" w:cs="Times New Roman"/>
        </w:rPr>
        <w:t>The</w:t>
      </w:r>
      <w:r w:rsidRPr="00DF096E">
        <w:rPr>
          <w:rFonts w:ascii="Times New Roman" w:hAnsi="Times New Roman" w:cs="Times New Roman"/>
        </w:rPr>
        <w:t xml:space="preserve"> victims were </w:t>
      </w:r>
      <w:r w:rsidR="00E60B2F" w:rsidRPr="00DF096E">
        <w:rPr>
          <w:rFonts w:ascii="Times New Roman" w:hAnsi="Times New Roman" w:cs="Times New Roman"/>
        </w:rPr>
        <w:t xml:space="preserve">nearly all </w:t>
      </w:r>
      <w:r w:rsidRPr="00DF096E">
        <w:rPr>
          <w:rFonts w:ascii="Times New Roman" w:hAnsi="Times New Roman" w:cs="Times New Roman"/>
        </w:rPr>
        <w:t xml:space="preserve">male with some female victims.  </w:t>
      </w:r>
      <w:r w:rsidR="00C755A1" w:rsidRPr="00DF096E">
        <w:rPr>
          <w:rFonts w:ascii="Times New Roman" w:hAnsi="Times New Roman" w:cs="Times New Roman"/>
        </w:rPr>
        <w:t xml:space="preserve">One could also discover that there were </w:t>
      </w:r>
      <w:r w:rsidR="00583883">
        <w:rPr>
          <w:rFonts w:ascii="Times New Roman" w:hAnsi="Times New Roman" w:cs="Times New Roman"/>
        </w:rPr>
        <w:t>child victims among the unknown-</w:t>
      </w:r>
      <w:r w:rsidR="00C755A1" w:rsidRPr="00DF096E">
        <w:rPr>
          <w:rFonts w:ascii="Times New Roman" w:hAnsi="Times New Roman" w:cs="Times New Roman"/>
        </w:rPr>
        <w:t>sex category.</w:t>
      </w:r>
    </w:p>
    <w:p w14:paraId="4234E2A1" w14:textId="018B6E2F" w:rsidR="00441FE7" w:rsidRPr="00DF096E" w:rsidRDefault="00A045D5" w:rsidP="00EB07AC">
      <w:pPr>
        <w:spacing w:line="480" w:lineRule="auto"/>
        <w:rPr>
          <w:rFonts w:ascii="Times New Roman" w:hAnsi="Times New Roman" w:cs="Times New Roman"/>
        </w:rPr>
      </w:pPr>
      <w:r w:rsidRPr="00DF096E">
        <w:rPr>
          <w:rFonts w:ascii="Times New Roman" w:hAnsi="Times New Roman" w:cs="Times New Roman"/>
        </w:rPr>
        <w:tab/>
        <w:t xml:space="preserve">The “Offense” screen displays the alleged offenses in five different categories: </w:t>
      </w:r>
      <w:r w:rsidR="00583883">
        <w:rPr>
          <w:rFonts w:ascii="Times New Roman" w:hAnsi="Times New Roman" w:cs="Times New Roman"/>
        </w:rPr>
        <w:t>“</w:t>
      </w:r>
      <w:r w:rsidRPr="00DF096E">
        <w:rPr>
          <w:rFonts w:ascii="Times New Roman" w:hAnsi="Times New Roman" w:cs="Times New Roman"/>
        </w:rPr>
        <w:t>Murder</w:t>
      </w:r>
      <w:r w:rsidR="00583883">
        <w:rPr>
          <w:rFonts w:ascii="Times New Roman" w:hAnsi="Times New Roman" w:cs="Times New Roman"/>
        </w:rPr>
        <w:t>”</w:t>
      </w:r>
      <w:r w:rsidRPr="00DF096E">
        <w:rPr>
          <w:rFonts w:ascii="Times New Roman" w:hAnsi="Times New Roman" w:cs="Times New Roman"/>
        </w:rPr>
        <w:t xml:space="preserve"> or </w:t>
      </w:r>
      <w:r w:rsidR="00583883">
        <w:rPr>
          <w:rFonts w:ascii="Times New Roman" w:hAnsi="Times New Roman" w:cs="Times New Roman"/>
        </w:rPr>
        <w:t>“</w:t>
      </w:r>
      <w:r w:rsidRPr="00DF096E">
        <w:rPr>
          <w:rFonts w:ascii="Times New Roman" w:hAnsi="Times New Roman" w:cs="Times New Roman"/>
        </w:rPr>
        <w:t>Assault,</w:t>
      </w:r>
      <w:r w:rsidR="00583883">
        <w:rPr>
          <w:rFonts w:ascii="Times New Roman" w:hAnsi="Times New Roman" w:cs="Times New Roman"/>
        </w:rPr>
        <w:t>”</w:t>
      </w:r>
      <w:r w:rsidRPr="00DF096E">
        <w:rPr>
          <w:rFonts w:ascii="Times New Roman" w:hAnsi="Times New Roman" w:cs="Times New Roman"/>
        </w:rPr>
        <w:t xml:space="preserve"> </w:t>
      </w:r>
      <w:r w:rsidR="00583883">
        <w:rPr>
          <w:rFonts w:ascii="Times New Roman" w:hAnsi="Times New Roman" w:cs="Times New Roman"/>
        </w:rPr>
        <w:t>“</w:t>
      </w:r>
      <w:r w:rsidRPr="00DF096E">
        <w:rPr>
          <w:rFonts w:ascii="Times New Roman" w:hAnsi="Times New Roman" w:cs="Times New Roman"/>
        </w:rPr>
        <w:t>Rape,</w:t>
      </w:r>
      <w:r w:rsidR="00583883">
        <w:rPr>
          <w:rFonts w:ascii="Times New Roman" w:hAnsi="Times New Roman" w:cs="Times New Roman"/>
        </w:rPr>
        <w:t>”</w:t>
      </w:r>
      <w:r w:rsidRPr="00DF096E">
        <w:rPr>
          <w:rFonts w:ascii="Times New Roman" w:hAnsi="Times New Roman" w:cs="Times New Roman"/>
        </w:rPr>
        <w:t xml:space="preserve"> </w:t>
      </w:r>
      <w:r w:rsidR="00583883">
        <w:rPr>
          <w:rFonts w:ascii="Times New Roman" w:hAnsi="Times New Roman" w:cs="Times New Roman"/>
        </w:rPr>
        <w:t>“</w:t>
      </w:r>
      <w:r w:rsidRPr="00DF096E">
        <w:rPr>
          <w:rFonts w:ascii="Times New Roman" w:hAnsi="Times New Roman" w:cs="Times New Roman"/>
        </w:rPr>
        <w:t>Robbery,</w:t>
      </w:r>
      <w:r w:rsidR="00583883">
        <w:rPr>
          <w:rFonts w:ascii="Times New Roman" w:hAnsi="Times New Roman" w:cs="Times New Roman"/>
        </w:rPr>
        <w:t>”</w:t>
      </w:r>
      <w:r w:rsidRPr="00DF096E">
        <w:rPr>
          <w:rFonts w:ascii="Times New Roman" w:hAnsi="Times New Roman" w:cs="Times New Roman"/>
        </w:rPr>
        <w:t xml:space="preserve"> </w:t>
      </w:r>
      <w:r w:rsidR="00583883">
        <w:rPr>
          <w:rFonts w:ascii="Times New Roman" w:hAnsi="Times New Roman" w:cs="Times New Roman"/>
        </w:rPr>
        <w:t>“</w:t>
      </w:r>
      <w:r w:rsidRPr="00DF096E">
        <w:rPr>
          <w:rFonts w:ascii="Times New Roman" w:hAnsi="Times New Roman" w:cs="Times New Roman"/>
        </w:rPr>
        <w:t>Arson,</w:t>
      </w:r>
      <w:r w:rsidR="00583883">
        <w:rPr>
          <w:rFonts w:ascii="Times New Roman" w:hAnsi="Times New Roman" w:cs="Times New Roman"/>
        </w:rPr>
        <w:t>”</w:t>
      </w:r>
      <w:r w:rsidRPr="00DF096E">
        <w:rPr>
          <w:rFonts w:ascii="Times New Roman" w:hAnsi="Times New Roman" w:cs="Times New Roman"/>
        </w:rPr>
        <w:t xml:space="preserve"> and </w:t>
      </w:r>
      <w:r w:rsidR="00583883">
        <w:rPr>
          <w:rFonts w:ascii="Times New Roman" w:hAnsi="Times New Roman" w:cs="Times New Roman"/>
        </w:rPr>
        <w:t>“</w:t>
      </w:r>
      <w:r w:rsidRPr="00DF096E">
        <w:rPr>
          <w:rFonts w:ascii="Times New Roman" w:hAnsi="Times New Roman" w:cs="Times New Roman"/>
        </w:rPr>
        <w:t>Miscellaneous.</w:t>
      </w:r>
      <w:r w:rsidR="00583883">
        <w:rPr>
          <w:rFonts w:ascii="Times New Roman" w:hAnsi="Times New Roman" w:cs="Times New Roman"/>
        </w:rPr>
        <w:t>”</w:t>
      </w:r>
      <w:r w:rsidRPr="00DF096E">
        <w:rPr>
          <w:rFonts w:ascii="Times New Roman" w:hAnsi="Times New Roman" w:cs="Times New Roman"/>
        </w:rPr>
        <w:t xml:space="preserve">  </w:t>
      </w:r>
      <w:r w:rsidR="00136E01" w:rsidRPr="00DF096E">
        <w:rPr>
          <w:rFonts w:ascii="Times New Roman" w:hAnsi="Times New Roman" w:cs="Times New Roman"/>
        </w:rPr>
        <w:t xml:space="preserve">Out of 2805 lynchings in the dataset, there were about 270 different offenses or accusations.  </w:t>
      </w:r>
      <w:r w:rsidRPr="00DF096E">
        <w:rPr>
          <w:rFonts w:ascii="Times New Roman" w:hAnsi="Times New Roman" w:cs="Times New Roman"/>
        </w:rPr>
        <w:t xml:space="preserve">Programming was used to parse the offense property to find </w:t>
      </w:r>
      <w:r w:rsidR="00E60B2F" w:rsidRPr="00DF096E">
        <w:rPr>
          <w:rFonts w:ascii="Times New Roman" w:hAnsi="Times New Roman" w:cs="Times New Roman"/>
        </w:rPr>
        <w:t>words matching the category</w:t>
      </w:r>
      <w:r w:rsidR="00583883">
        <w:rPr>
          <w:rFonts w:ascii="Times New Roman" w:hAnsi="Times New Roman" w:cs="Times New Roman"/>
        </w:rPr>
        <w:t xml:space="preserve">. But even with programming, </w:t>
      </w:r>
      <w:r w:rsidRPr="00DF096E">
        <w:rPr>
          <w:rFonts w:ascii="Times New Roman" w:hAnsi="Times New Roman" w:cs="Times New Roman"/>
        </w:rPr>
        <w:t xml:space="preserve">a lot of human thought was needed to make some decisions on where </w:t>
      </w:r>
      <w:r w:rsidR="00583883">
        <w:rPr>
          <w:rFonts w:ascii="Times New Roman" w:hAnsi="Times New Roman" w:cs="Times New Roman"/>
        </w:rPr>
        <w:t xml:space="preserve">many </w:t>
      </w:r>
      <w:r w:rsidRPr="00DF096E">
        <w:rPr>
          <w:rFonts w:ascii="Times New Roman" w:hAnsi="Times New Roman" w:cs="Times New Roman"/>
        </w:rPr>
        <w:t xml:space="preserve">offenses fell. </w:t>
      </w:r>
    </w:p>
    <w:p w14:paraId="1AFE91BD" w14:textId="77777777" w:rsidR="004E7017" w:rsidRPr="00DF096E" w:rsidRDefault="00A045D5" w:rsidP="004E7017">
      <w:pPr>
        <w:keepNext/>
        <w:spacing w:line="480" w:lineRule="auto"/>
        <w:rPr>
          <w:rFonts w:ascii="Times New Roman" w:hAnsi="Times New Roman" w:cs="Times New Roman"/>
        </w:rPr>
      </w:pPr>
      <w:r w:rsidRPr="00DF096E">
        <w:rPr>
          <w:rFonts w:ascii="Times New Roman" w:hAnsi="Times New Roman" w:cs="Times New Roman"/>
        </w:rPr>
        <w:t xml:space="preserve"> </w:t>
      </w:r>
      <w:r w:rsidR="00441FE7" w:rsidRPr="00DF096E">
        <w:rPr>
          <w:rFonts w:ascii="Times New Roman" w:hAnsi="Times New Roman" w:cs="Times New Roman"/>
          <w:noProof/>
        </w:rPr>
        <w:drawing>
          <wp:inline distT="0" distB="0" distL="0" distR="0" wp14:anchorId="64389ECC" wp14:editId="6B720B3D">
            <wp:extent cx="5486400" cy="30075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_screen05.tiff"/>
                    <pic:cNvPicPr/>
                  </pic:nvPicPr>
                  <pic:blipFill rotWithShape="1">
                    <a:blip r:embed="rId28">
                      <a:extLst>
                        <a:ext uri="{28A0092B-C50C-407E-A947-70E740481C1C}">
                          <a14:useLocalDpi xmlns:a14="http://schemas.microsoft.com/office/drawing/2010/main" val="0"/>
                        </a:ext>
                      </a:extLst>
                    </a:blip>
                    <a:srcRect b="12291"/>
                    <a:stretch/>
                  </pic:blipFill>
                  <pic:spPr bwMode="auto">
                    <a:xfrm>
                      <a:off x="0" y="0"/>
                      <a:ext cx="5486400" cy="3007519"/>
                    </a:xfrm>
                    <a:prstGeom prst="rect">
                      <a:avLst/>
                    </a:prstGeom>
                    <a:ln>
                      <a:noFill/>
                    </a:ln>
                    <a:extLst>
                      <a:ext uri="{53640926-AAD7-44D8-BBD7-CCE9431645EC}">
                        <a14:shadowObscured xmlns:a14="http://schemas.microsoft.com/office/drawing/2010/main"/>
                      </a:ext>
                    </a:extLst>
                  </pic:spPr>
                </pic:pic>
              </a:graphicData>
            </a:graphic>
          </wp:inline>
        </w:drawing>
      </w:r>
    </w:p>
    <w:p w14:paraId="576F5714" w14:textId="502A93D4" w:rsidR="00441FE7" w:rsidRPr="00DF096E" w:rsidRDefault="004E7017" w:rsidP="00583883">
      <w:pPr>
        <w:pStyle w:val="Caption"/>
        <w:jc w:val="center"/>
        <w:rPr>
          <w:rFonts w:ascii="Times New Roman" w:hAnsi="Times New Roman" w:cs="Times New Roman"/>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12</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"Offense" screen displays a confetti of 270 reasons filtered into 5 main categories.</w:t>
      </w:r>
    </w:p>
    <w:p w14:paraId="0C6444D9" w14:textId="77777777" w:rsidR="00441FE7" w:rsidRPr="00DF096E" w:rsidRDefault="00441FE7" w:rsidP="00EB07AC">
      <w:pPr>
        <w:spacing w:line="480" w:lineRule="auto"/>
        <w:rPr>
          <w:rFonts w:ascii="Times New Roman" w:hAnsi="Times New Roman" w:cs="Times New Roman"/>
        </w:rPr>
      </w:pPr>
    </w:p>
    <w:p w14:paraId="53D8A7E6" w14:textId="55DA0BC6" w:rsidR="00A045D5" w:rsidRPr="00DF096E" w:rsidRDefault="00A045D5" w:rsidP="005441CD">
      <w:pPr>
        <w:spacing w:line="480" w:lineRule="auto"/>
        <w:ind w:firstLine="720"/>
        <w:rPr>
          <w:rFonts w:ascii="Times New Roman" w:hAnsi="Times New Roman" w:cs="Times New Roman"/>
        </w:rPr>
      </w:pPr>
      <w:r w:rsidRPr="00DF096E">
        <w:rPr>
          <w:rFonts w:ascii="Times New Roman" w:hAnsi="Times New Roman" w:cs="Times New Roman"/>
        </w:rPr>
        <w:t>For those offenses that were twofold, such as “</w:t>
      </w:r>
      <w:r w:rsidR="00C755A1" w:rsidRPr="00DF096E">
        <w:rPr>
          <w:rFonts w:ascii="Times New Roman" w:hAnsi="Times New Roman" w:cs="Times New Roman"/>
        </w:rPr>
        <w:t>Train wrecking</w:t>
      </w:r>
      <w:r w:rsidRPr="00DF096E">
        <w:rPr>
          <w:rFonts w:ascii="Times New Roman" w:hAnsi="Times New Roman" w:cs="Times New Roman"/>
        </w:rPr>
        <w:t xml:space="preserve"> and M</w:t>
      </w:r>
      <w:r w:rsidR="004E7017" w:rsidRPr="00DF096E">
        <w:rPr>
          <w:rFonts w:ascii="Times New Roman" w:hAnsi="Times New Roman" w:cs="Times New Roman"/>
        </w:rPr>
        <w:t>urder”, or “Robbery and Murder”,  i</w:t>
      </w:r>
      <w:r w:rsidRPr="00DF096E">
        <w:rPr>
          <w:rFonts w:ascii="Times New Roman" w:hAnsi="Times New Roman" w:cs="Times New Roman"/>
        </w:rPr>
        <w:t xml:space="preserve">t was decided </w:t>
      </w:r>
      <w:r w:rsidR="00E60B2F" w:rsidRPr="00DF096E">
        <w:rPr>
          <w:rFonts w:ascii="Times New Roman" w:hAnsi="Times New Roman" w:cs="Times New Roman"/>
        </w:rPr>
        <w:t>to classify them</w:t>
      </w:r>
      <w:r w:rsidRPr="00DF096E">
        <w:rPr>
          <w:rFonts w:ascii="Times New Roman" w:hAnsi="Times New Roman" w:cs="Times New Roman"/>
        </w:rPr>
        <w:t xml:space="preserve"> by the more serious offense.  Within the five categories</w:t>
      </w:r>
      <w:r w:rsidR="007755D4">
        <w:rPr>
          <w:rFonts w:ascii="Times New Roman" w:hAnsi="Times New Roman" w:cs="Times New Roman"/>
        </w:rPr>
        <w:t>,</w:t>
      </w:r>
      <w:r w:rsidRPr="00DF096E">
        <w:rPr>
          <w:rFonts w:ascii="Times New Roman" w:hAnsi="Times New Roman" w:cs="Times New Roman"/>
        </w:rPr>
        <w:t xml:space="preserve"> </w:t>
      </w:r>
      <w:r w:rsidR="00752FE5" w:rsidRPr="00DF096E">
        <w:rPr>
          <w:rFonts w:ascii="Times New Roman" w:hAnsi="Times New Roman" w:cs="Times New Roman"/>
        </w:rPr>
        <w:t>different hues or saturation levels of that same color represented the intensity of the accusation</w:t>
      </w:r>
      <w:r w:rsidRPr="00DF096E">
        <w:rPr>
          <w:rFonts w:ascii="Times New Roman" w:hAnsi="Times New Roman" w:cs="Times New Roman"/>
        </w:rPr>
        <w:t xml:space="preserve">.  For example a victim </w:t>
      </w:r>
      <w:r w:rsidR="00E60B2F" w:rsidRPr="00DF096E">
        <w:rPr>
          <w:rFonts w:ascii="Times New Roman" w:hAnsi="Times New Roman" w:cs="Times New Roman"/>
        </w:rPr>
        <w:t>lynched for a</w:t>
      </w:r>
      <w:r w:rsidRPr="00DF096E">
        <w:rPr>
          <w:rFonts w:ascii="Times New Roman" w:hAnsi="Times New Roman" w:cs="Times New Roman"/>
        </w:rPr>
        <w:t>rson would be</w:t>
      </w:r>
      <w:r w:rsidR="00E60B2F" w:rsidRPr="00DF096E">
        <w:rPr>
          <w:rFonts w:ascii="Times New Roman" w:hAnsi="Times New Roman" w:cs="Times New Roman"/>
        </w:rPr>
        <w:t xml:space="preserve"> displayed in a deeper yellow, </w:t>
      </w:r>
      <w:r w:rsidRPr="00DF096E">
        <w:rPr>
          <w:rFonts w:ascii="Times New Roman" w:hAnsi="Times New Roman" w:cs="Times New Roman"/>
        </w:rPr>
        <w:t xml:space="preserve">whereas a victim lynched for being the “Mother of Arsonists” was displayed in a very light or pastel yellow.  Arson was a category </w:t>
      </w:r>
      <w:r w:rsidR="007755D4">
        <w:rPr>
          <w:rFonts w:ascii="Times New Roman" w:hAnsi="Times New Roman" w:cs="Times New Roman"/>
        </w:rPr>
        <w:t xml:space="preserve">that </w:t>
      </w:r>
      <w:r w:rsidR="00C03F33" w:rsidRPr="00DF096E">
        <w:rPr>
          <w:rFonts w:ascii="Times New Roman" w:hAnsi="Times New Roman" w:cs="Times New Roman"/>
        </w:rPr>
        <w:t>included</w:t>
      </w:r>
      <w:r w:rsidRPr="00DF096E">
        <w:rPr>
          <w:rFonts w:ascii="Times New Roman" w:hAnsi="Times New Roman" w:cs="Times New Roman"/>
        </w:rPr>
        <w:t xml:space="preserve"> all kinds of property damage such as “Injuring </w:t>
      </w:r>
      <w:r w:rsidR="00C755A1" w:rsidRPr="00DF096E">
        <w:rPr>
          <w:rFonts w:ascii="Times New Roman" w:hAnsi="Times New Roman" w:cs="Times New Roman"/>
        </w:rPr>
        <w:t>Livestock</w:t>
      </w:r>
      <w:r w:rsidRPr="00DF096E">
        <w:rPr>
          <w:rFonts w:ascii="Times New Roman" w:hAnsi="Times New Roman" w:cs="Times New Roman"/>
        </w:rPr>
        <w:t>”, “Poisoning Mules”,</w:t>
      </w:r>
      <w:r w:rsidR="005278C2" w:rsidRPr="00DF096E">
        <w:rPr>
          <w:rFonts w:ascii="Times New Roman" w:hAnsi="Times New Roman" w:cs="Times New Roman"/>
        </w:rPr>
        <w:t xml:space="preserve"> “Barn-burning”, “</w:t>
      </w:r>
      <w:r w:rsidR="00C755A1" w:rsidRPr="00DF096E">
        <w:rPr>
          <w:rFonts w:ascii="Times New Roman" w:hAnsi="Times New Roman" w:cs="Times New Roman"/>
        </w:rPr>
        <w:t>Train wrecking</w:t>
      </w:r>
      <w:r w:rsidR="005278C2" w:rsidRPr="00DF096E">
        <w:rPr>
          <w:rFonts w:ascii="Times New Roman" w:hAnsi="Times New Roman" w:cs="Times New Roman"/>
        </w:rPr>
        <w:t>”, or “Cutting Levee.”</w:t>
      </w:r>
    </w:p>
    <w:p w14:paraId="747C44B9" w14:textId="41165B9D" w:rsidR="005278C2" w:rsidRPr="00DF096E" w:rsidRDefault="005278C2" w:rsidP="005278C2">
      <w:pPr>
        <w:spacing w:line="480" w:lineRule="auto"/>
        <w:ind w:firstLine="720"/>
        <w:rPr>
          <w:rFonts w:ascii="Times New Roman" w:hAnsi="Times New Roman" w:cs="Times New Roman"/>
        </w:rPr>
      </w:pPr>
      <w:r w:rsidRPr="00DF096E">
        <w:rPr>
          <w:rFonts w:ascii="Times New Roman" w:hAnsi="Times New Roman" w:cs="Times New Roman"/>
        </w:rPr>
        <w:t xml:space="preserve">The light blue color represents those offenses that were not easily classified into the other four categories, some of them include: “Entering a girls room”, “Arresting </w:t>
      </w:r>
      <w:r w:rsidR="00C755A1" w:rsidRPr="00DF096E">
        <w:rPr>
          <w:rFonts w:ascii="Times New Roman" w:hAnsi="Times New Roman" w:cs="Times New Roman"/>
        </w:rPr>
        <w:t>white cappers</w:t>
      </w:r>
      <w:r w:rsidRPr="00DF096E">
        <w:rPr>
          <w:rFonts w:ascii="Times New Roman" w:hAnsi="Times New Roman" w:cs="Times New Roman"/>
        </w:rPr>
        <w:t>”, “Refusing to aid lynch posse”, “Angered Klan”, “Frightened woman”, and “Testifying.</w:t>
      </w:r>
    </w:p>
    <w:p w14:paraId="4C3FA63C" w14:textId="3C28C81A" w:rsidR="00C93678" w:rsidRPr="00DF096E" w:rsidRDefault="007D578C" w:rsidP="00A1460E">
      <w:pPr>
        <w:spacing w:line="480" w:lineRule="auto"/>
        <w:ind w:firstLine="720"/>
        <w:rPr>
          <w:rFonts w:ascii="Times New Roman" w:hAnsi="Times New Roman" w:cs="Times New Roman"/>
        </w:rPr>
      </w:pPr>
      <w:r>
        <w:rPr>
          <w:rFonts w:ascii="Times New Roman" w:hAnsi="Times New Roman" w:cs="Times New Roman"/>
        </w:rPr>
        <w:t>L</w:t>
      </w:r>
      <w:r w:rsidR="004E7017" w:rsidRPr="00DF096E">
        <w:rPr>
          <w:rFonts w:ascii="Times New Roman" w:hAnsi="Times New Roman" w:cs="Times New Roman"/>
        </w:rPr>
        <w:t xml:space="preserve">ooking at the “Offense” view, </w:t>
      </w:r>
      <w:r w:rsidR="00C03F33" w:rsidRPr="00DF096E">
        <w:rPr>
          <w:rFonts w:ascii="Times New Roman" w:hAnsi="Times New Roman" w:cs="Times New Roman"/>
        </w:rPr>
        <w:t xml:space="preserve">there is </w:t>
      </w:r>
      <w:r w:rsidR="000705E1" w:rsidRPr="00DF096E">
        <w:rPr>
          <w:rFonts w:ascii="Times New Roman" w:hAnsi="Times New Roman" w:cs="Times New Roman"/>
        </w:rPr>
        <w:t>confetti</w:t>
      </w:r>
      <w:r w:rsidR="004E7017" w:rsidRPr="00DF096E">
        <w:rPr>
          <w:rFonts w:ascii="Times New Roman" w:hAnsi="Times New Roman" w:cs="Times New Roman"/>
        </w:rPr>
        <w:t xml:space="preserve"> of reasons </w:t>
      </w:r>
      <w:r w:rsidR="00C03F33" w:rsidRPr="00DF096E">
        <w:rPr>
          <w:rFonts w:ascii="Times New Roman" w:hAnsi="Times New Roman" w:cs="Times New Roman"/>
        </w:rPr>
        <w:t xml:space="preserve">depicted as </w:t>
      </w:r>
      <w:r w:rsidR="004E7017" w:rsidRPr="00DF096E">
        <w:rPr>
          <w:rFonts w:ascii="Times New Roman" w:hAnsi="Times New Roman" w:cs="Times New Roman"/>
        </w:rPr>
        <w:t xml:space="preserve">a scattering of </w:t>
      </w:r>
      <w:r w:rsidR="00C03F33" w:rsidRPr="00DF096E">
        <w:rPr>
          <w:rFonts w:ascii="Times New Roman" w:hAnsi="Times New Roman" w:cs="Times New Roman"/>
        </w:rPr>
        <w:t>colors with all kinds of</w:t>
      </w:r>
      <w:r w:rsidR="004E7017" w:rsidRPr="00DF096E">
        <w:rPr>
          <w:rFonts w:ascii="Times New Roman" w:hAnsi="Times New Roman" w:cs="Times New Roman"/>
        </w:rPr>
        <w:t xml:space="preserve"> offenses mixed in. </w:t>
      </w:r>
      <w:r w:rsidR="000705E1" w:rsidRPr="00DF096E">
        <w:rPr>
          <w:rFonts w:ascii="Times New Roman" w:hAnsi="Times New Roman" w:cs="Times New Roman"/>
        </w:rPr>
        <w:t xml:space="preserve">It appears that a large number of victims lynched for “Attempted Rape” displayed in the bright orange color.  </w:t>
      </w:r>
      <w:r w:rsidR="004E7017" w:rsidRPr="00DF096E">
        <w:rPr>
          <w:rFonts w:ascii="Times New Roman" w:hAnsi="Times New Roman" w:cs="Times New Roman"/>
        </w:rPr>
        <w:t>There may also have been a significant number of murder or “Attempted Assault” related victims.</w:t>
      </w:r>
      <w:r w:rsidR="00A1460E" w:rsidRPr="00DF096E">
        <w:rPr>
          <w:rFonts w:ascii="Times New Roman" w:hAnsi="Times New Roman" w:cs="Times New Roman"/>
        </w:rPr>
        <w:t xml:space="preserve">  </w:t>
      </w:r>
      <w:r w:rsidR="00C03F33" w:rsidRPr="00DF096E">
        <w:rPr>
          <w:rFonts w:ascii="Times New Roman" w:hAnsi="Times New Roman" w:cs="Times New Roman"/>
        </w:rPr>
        <w:t>The</w:t>
      </w:r>
      <w:r w:rsidR="00A1460E" w:rsidRPr="00DF096E">
        <w:rPr>
          <w:rFonts w:ascii="Times New Roman" w:hAnsi="Times New Roman" w:cs="Times New Roman"/>
        </w:rPr>
        <w:t xml:space="preserve"> “Arson” category was less  significant followed by “Robbery” accusations.  The Miscellaneous category figures predominately in the later years in both Kentucky and North Carolina where there are large patches of blue at the top of the bars.</w:t>
      </w:r>
    </w:p>
    <w:p w14:paraId="575FC4DE" w14:textId="74AA87D9" w:rsidR="00C03F33" w:rsidRPr="00DF096E" w:rsidRDefault="005278C2" w:rsidP="00A1460E">
      <w:pPr>
        <w:keepNext/>
        <w:spacing w:line="480" w:lineRule="auto"/>
        <w:rPr>
          <w:rFonts w:ascii="Times New Roman" w:hAnsi="Times New Roman" w:cs="Times New Roman"/>
        </w:rPr>
      </w:pPr>
      <w:r w:rsidRPr="00DF096E">
        <w:rPr>
          <w:rFonts w:ascii="Times New Roman" w:hAnsi="Times New Roman" w:cs="Times New Roman"/>
          <w:b/>
        </w:rPr>
        <w:tab/>
      </w:r>
      <w:r w:rsidRPr="00DF096E">
        <w:rPr>
          <w:rFonts w:ascii="Times New Roman" w:hAnsi="Times New Roman" w:cs="Times New Roman"/>
        </w:rPr>
        <w:t>The timeline screen displays decade</w:t>
      </w:r>
      <w:r w:rsidR="00C03F33" w:rsidRPr="00DF096E">
        <w:rPr>
          <w:rFonts w:ascii="Times New Roman" w:hAnsi="Times New Roman" w:cs="Times New Roman"/>
        </w:rPr>
        <w:t>s</w:t>
      </w:r>
      <w:r w:rsidRPr="00DF096E">
        <w:rPr>
          <w:rFonts w:ascii="Times New Roman" w:hAnsi="Times New Roman" w:cs="Times New Roman"/>
        </w:rPr>
        <w:t xml:space="preserve"> of between 1882 and 1930 in different colors.  Since the VictimSquare objects were loaded </w:t>
      </w:r>
      <w:r w:rsidR="00C03F33" w:rsidRPr="00DF096E">
        <w:rPr>
          <w:rFonts w:ascii="Times New Roman" w:hAnsi="Times New Roman" w:cs="Times New Roman"/>
        </w:rPr>
        <w:t xml:space="preserve">with earlier years at the </w:t>
      </w:r>
      <w:r w:rsidRPr="00DF096E">
        <w:rPr>
          <w:rFonts w:ascii="Times New Roman" w:hAnsi="Times New Roman" w:cs="Times New Roman"/>
        </w:rPr>
        <w:t xml:space="preserve">bottom </w:t>
      </w:r>
      <w:r w:rsidR="00C03F33" w:rsidRPr="00DF096E">
        <w:rPr>
          <w:rFonts w:ascii="Times New Roman" w:hAnsi="Times New Roman" w:cs="Times New Roman"/>
        </w:rPr>
        <w:t>and later years at the top</w:t>
      </w:r>
      <w:r w:rsidRPr="00DF096E">
        <w:rPr>
          <w:rFonts w:ascii="Times New Roman" w:hAnsi="Times New Roman" w:cs="Times New Roman"/>
        </w:rPr>
        <w:t xml:space="preserve">, jagged bands of color </w:t>
      </w:r>
      <w:r w:rsidR="00C03F33" w:rsidRPr="00DF096E">
        <w:rPr>
          <w:rFonts w:ascii="Times New Roman" w:hAnsi="Times New Roman" w:cs="Times New Roman"/>
        </w:rPr>
        <w:t xml:space="preserve">provide </w:t>
      </w:r>
      <w:r w:rsidRPr="00DF096E">
        <w:rPr>
          <w:rFonts w:ascii="Times New Roman" w:hAnsi="Times New Roman" w:cs="Times New Roman"/>
        </w:rPr>
        <w:t xml:space="preserve">a </w:t>
      </w:r>
      <w:r w:rsidR="007D578C">
        <w:rPr>
          <w:rFonts w:ascii="Times New Roman" w:hAnsi="Times New Roman" w:cs="Times New Roman"/>
        </w:rPr>
        <w:t>snapshot</w:t>
      </w:r>
      <w:r w:rsidR="00A1460E" w:rsidRPr="00DF096E">
        <w:rPr>
          <w:rFonts w:ascii="Times New Roman" w:hAnsi="Times New Roman" w:cs="Times New Roman"/>
        </w:rPr>
        <w:t xml:space="preserve"> of the quantities per decade.</w:t>
      </w:r>
    </w:p>
    <w:p w14:paraId="1801763B" w14:textId="101066B9" w:rsidR="00A1460E" w:rsidRPr="00DF096E" w:rsidRDefault="00A1460E" w:rsidP="00A1460E">
      <w:pPr>
        <w:keepNext/>
        <w:spacing w:line="480" w:lineRule="auto"/>
        <w:rPr>
          <w:rFonts w:ascii="Times New Roman" w:hAnsi="Times New Roman" w:cs="Times New Roman"/>
        </w:rPr>
      </w:pPr>
      <w:r w:rsidRPr="00DF096E">
        <w:rPr>
          <w:rFonts w:ascii="Times New Roman" w:hAnsi="Times New Roman" w:cs="Times New Roman"/>
        </w:rPr>
        <w:t xml:space="preserve"> </w:t>
      </w:r>
      <w:r w:rsidRPr="00DF096E">
        <w:rPr>
          <w:rFonts w:ascii="Times New Roman" w:hAnsi="Times New Roman" w:cs="Times New Roman"/>
          <w:noProof/>
        </w:rPr>
        <w:drawing>
          <wp:inline distT="0" distB="0" distL="0" distR="0" wp14:anchorId="1641B1CC" wp14:editId="63526F5F">
            <wp:extent cx="5486400" cy="301466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_screen06.tiff"/>
                    <pic:cNvPicPr/>
                  </pic:nvPicPr>
                  <pic:blipFill rotWithShape="1">
                    <a:blip r:embed="rId29">
                      <a:extLst>
                        <a:ext uri="{28A0092B-C50C-407E-A947-70E740481C1C}">
                          <a14:useLocalDpi xmlns:a14="http://schemas.microsoft.com/office/drawing/2010/main" val="0"/>
                        </a:ext>
                      </a:extLst>
                    </a:blip>
                    <a:srcRect b="12083"/>
                    <a:stretch/>
                  </pic:blipFill>
                  <pic:spPr bwMode="auto">
                    <a:xfrm>
                      <a:off x="0" y="0"/>
                      <a:ext cx="5486400" cy="3014662"/>
                    </a:xfrm>
                    <a:prstGeom prst="rect">
                      <a:avLst/>
                    </a:prstGeom>
                    <a:ln>
                      <a:noFill/>
                    </a:ln>
                    <a:extLst>
                      <a:ext uri="{53640926-AAD7-44D8-BBD7-CCE9431645EC}">
                        <a14:shadowObscured xmlns:a14="http://schemas.microsoft.com/office/drawing/2010/main"/>
                      </a:ext>
                    </a:extLst>
                  </pic:spPr>
                </pic:pic>
              </a:graphicData>
            </a:graphic>
          </wp:inline>
        </w:drawing>
      </w:r>
    </w:p>
    <w:p w14:paraId="653253A3" w14:textId="551374F6" w:rsidR="00C93678" w:rsidRPr="00DF096E" w:rsidRDefault="00A1460E" w:rsidP="00E45224">
      <w:pPr>
        <w:pStyle w:val="Caption"/>
        <w:jc w:val="center"/>
        <w:rPr>
          <w:rFonts w:ascii="Times New Roman" w:hAnsi="Times New Roman" w:cs="Times New Roman"/>
          <w:b w:val="0"/>
          <w:color w:val="auto"/>
          <w:sz w:val="16"/>
          <w:szCs w:val="16"/>
        </w:rPr>
      </w:pPr>
      <w:r w:rsidRPr="00DF096E">
        <w:rPr>
          <w:rFonts w:ascii="Times New Roman" w:hAnsi="Times New Roman" w:cs="Times New Roman"/>
          <w:color w:val="auto"/>
          <w:sz w:val="16"/>
          <w:szCs w:val="16"/>
        </w:rPr>
        <w:t xml:space="preserve">Figure </w:t>
      </w:r>
      <w:r w:rsidRPr="00DF096E">
        <w:rPr>
          <w:rFonts w:ascii="Times New Roman" w:hAnsi="Times New Roman" w:cs="Times New Roman"/>
          <w:color w:val="auto"/>
          <w:sz w:val="16"/>
          <w:szCs w:val="16"/>
        </w:rPr>
        <w:fldChar w:fldCharType="begin"/>
      </w:r>
      <w:r w:rsidRPr="00DF096E">
        <w:rPr>
          <w:rFonts w:ascii="Times New Roman" w:hAnsi="Times New Roman" w:cs="Times New Roman"/>
          <w:color w:val="auto"/>
          <w:sz w:val="16"/>
          <w:szCs w:val="16"/>
        </w:rPr>
        <w:instrText xml:space="preserve"> SEQ Figure \* ARABIC </w:instrText>
      </w:r>
      <w:r w:rsidRPr="00DF096E">
        <w:rPr>
          <w:rFonts w:ascii="Times New Roman" w:hAnsi="Times New Roman" w:cs="Times New Roman"/>
          <w:color w:val="auto"/>
          <w:sz w:val="16"/>
          <w:szCs w:val="16"/>
        </w:rPr>
        <w:fldChar w:fldCharType="separate"/>
      </w:r>
      <w:r w:rsidR="00CA7891">
        <w:rPr>
          <w:rFonts w:ascii="Times New Roman" w:hAnsi="Times New Roman" w:cs="Times New Roman"/>
          <w:noProof/>
          <w:color w:val="auto"/>
          <w:sz w:val="16"/>
          <w:szCs w:val="16"/>
        </w:rPr>
        <w:t>13</w:t>
      </w:r>
      <w:r w:rsidRPr="00DF096E">
        <w:rPr>
          <w:rFonts w:ascii="Times New Roman" w:hAnsi="Times New Roman" w:cs="Times New Roman"/>
          <w:color w:val="auto"/>
          <w:sz w:val="16"/>
          <w:szCs w:val="16"/>
        </w:rPr>
        <w:fldChar w:fldCharType="end"/>
      </w:r>
      <w:r w:rsidRPr="00DF096E">
        <w:rPr>
          <w:rFonts w:ascii="Times New Roman" w:hAnsi="Times New Roman" w:cs="Times New Roman"/>
          <w:color w:val="auto"/>
          <w:sz w:val="16"/>
          <w:szCs w:val="16"/>
        </w:rPr>
        <w:t xml:space="preserve">. "Timeline" view shows the largest numbers of lynchings in </w:t>
      </w:r>
      <w:r w:rsidR="00CA60D1" w:rsidRPr="00DF096E">
        <w:rPr>
          <w:rFonts w:ascii="Times New Roman" w:hAnsi="Times New Roman" w:cs="Times New Roman"/>
          <w:color w:val="auto"/>
          <w:sz w:val="16"/>
          <w:szCs w:val="16"/>
        </w:rPr>
        <w:t>most</w:t>
      </w:r>
      <w:r w:rsidRPr="00DF096E">
        <w:rPr>
          <w:rFonts w:ascii="Times New Roman" w:hAnsi="Times New Roman" w:cs="Times New Roman"/>
          <w:color w:val="auto"/>
          <w:sz w:val="16"/>
          <w:szCs w:val="16"/>
        </w:rPr>
        <w:t xml:space="preserve"> states occurring </w:t>
      </w:r>
      <w:r w:rsidR="00CA60D1" w:rsidRPr="00DF096E">
        <w:rPr>
          <w:rFonts w:ascii="Times New Roman" w:hAnsi="Times New Roman" w:cs="Times New Roman"/>
          <w:color w:val="auto"/>
          <w:sz w:val="16"/>
          <w:szCs w:val="16"/>
        </w:rPr>
        <w:t xml:space="preserve">1890 </w:t>
      </w:r>
      <w:r w:rsidR="00E45224">
        <w:rPr>
          <w:rFonts w:ascii="Times New Roman" w:hAnsi="Times New Roman" w:cs="Times New Roman"/>
          <w:color w:val="auto"/>
          <w:sz w:val="16"/>
          <w:szCs w:val="16"/>
        </w:rPr>
        <w:t>-</w:t>
      </w:r>
      <w:r w:rsidR="00CA60D1" w:rsidRPr="00DF096E">
        <w:rPr>
          <w:rFonts w:ascii="Times New Roman" w:hAnsi="Times New Roman" w:cs="Times New Roman"/>
          <w:color w:val="auto"/>
          <w:sz w:val="16"/>
          <w:szCs w:val="16"/>
        </w:rPr>
        <w:t>1900.</w:t>
      </w:r>
    </w:p>
    <w:p w14:paraId="56BF7206" w14:textId="77777777" w:rsidR="00C93678" w:rsidRPr="00DF096E" w:rsidRDefault="00C93678" w:rsidP="00EB07AC">
      <w:pPr>
        <w:spacing w:line="480" w:lineRule="auto"/>
        <w:rPr>
          <w:rFonts w:ascii="Times New Roman" w:hAnsi="Times New Roman" w:cs="Times New Roman"/>
          <w:b/>
        </w:rPr>
      </w:pPr>
    </w:p>
    <w:p w14:paraId="6C634DA6" w14:textId="2257B16D" w:rsidR="00CA60D1" w:rsidRPr="00DF096E" w:rsidRDefault="00CA60D1" w:rsidP="00EB07AC">
      <w:pPr>
        <w:spacing w:line="480" w:lineRule="auto"/>
        <w:rPr>
          <w:rFonts w:ascii="Times New Roman" w:hAnsi="Times New Roman" w:cs="Times New Roman"/>
        </w:rPr>
      </w:pPr>
      <w:r w:rsidRPr="00DF096E">
        <w:rPr>
          <w:rFonts w:ascii="Times New Roman" w:hAnsi="Times New Roman" w:cs="Times New Roman"/>
          <w:b/>
        </w:rPr>
        <w:tab/>
      </w:r>
      <w:r w:rsidRPr="00DF096E">
        <w:rPr>
          <w:rFonts w:ascii="Times New Roman" w:hAnsi="Times New Roman" w:cs="Times New Roman"/>
        </w:rPr>
        <w:t xml:space="preserve">The timeline confirms that the largest numbers of lynchings occurred in the </w:t>
      </w:r>
      <w:r w:rsidR="007D7C8E">
        <w:rPr>
          <w:rFonts w:ascii="Times New Roman" w:hAnsi="Times New Roman" w:cs="Times New Roman"/>
        </w:rPr>
        <w:t xml:space="preserve">last two </w:t>
      </w:r>
      <w:r w:rsidRPr="00DF096E">
        <w:rPr>
          <w:rFonts w:ascii="Times New Roman" w:hAnsi="Times New Roman" w:cs="Times New Roman"/>
        </w:rPr>
        <w:t>decade</w:t>
      </w:r>
      <w:r w:rsidR="007D7C8E">
        <w:rPr>
          <w:rFonts w:ascii="Times New Roman" w:hAnsi="Times New Roman" w:cs="Times New Roman"/>
        </w:rPr>
        <w:t>s</w:t>
      </w:r>
      <w:r w:rsidRPr="00DF096E">
        <w:rPr>
          <w:rFonts w:ascii="Times New Roman" w:hAnsi="Times New Roman" w:cs="Times New Roman"/>
        </w:rPr>
        <w:t xml:space="preserve"> before the turn of the twentieth century </w:t>
      </w:r>
      <w:r w:rsidR="00C03F33" w:rsidRPr="00DF096E">
        <w:rPr>
          <w:rFonts w:ascii="Times New Roman" w:hAnsi="Times New Roman" w:cs="Times New Roman"/>
        </w:rPr>
        <w:t>with</w:t>
      </w:r>
      <w:r w:rsidRPr="00DF096E">
        <w:rPr>
          <w:rFonts w:ascii="Times New Roman" w:hAnsi="Times New Roman" w:cs="Times New Roman"/>
        </w:rPr>
        <w:t xml:space="preserve"> numbers particularly high in Louisiana and Mississippi between 1890 and 1900.  North Carolina shows numbers that </w:t>
      </w:r>
      <w:r w:rsidR="00C03F33" w:rsidRPr="00DF096E">
        <w:rPr>
          <w:rFonts w:ascii="Times New Roman" w:hAnsi="Times New Roman" w:cs="Times New Roman"/>
        </w:rPr>
        <w:t>were much</w:t>
      </w:r>
      <w:r w:rsidRPr="00DF096E">
        <w:rPr>
          <w:rFonts w:ascii="Times New Roman" w:hAnsi="Times New Roman" w:cs="Times New Roman"/>
        </w:rPr>
        <w:t xml:space="preserve"> lower than the other states </w:t>
      </w:r>
      <w:r w:rsidR="00C03F33" w:rsidRPr="00DF096E">
        <w:rPr>
          <w:rFonts w:ascii="Times New Roman" w:hAnsi="Times New Roman" w:cs="Times New Roman"/>
        </w:rPr>
        <w:t xml:space="preserve">overall and especially </w:t>
      </w:r>
      <w:r w:rsidRPr="00DF096E">
        <w:rPr>
          <w:rFonts w:ascii="Times New Roman" w:hAnsi="Times New Roman" w:cs="Times New Roman"/>
        </w:rPr>
        <w:t xml:space="preserve">during this decade.  In the following decade </w:t>
      </w:r>
      <w:r w:rsidR="00C03F33" w:rsidRPr="00DF096E">
        <w:rPr>
          <w:rFonts w:ascii="Times New Roman" w:hAnsi="Times New Roman" w:cs="Times New Roman"/>
        </w:rPr>
        <w:t xml:space="preserve">(1900-1910) </w:t>
      </w:r>
      <w:r w:rsidRPr="00DF096E">
        <w:rPr>
          <w:rFonts w:ascii="Times New Roman" w:hAnsi="Times New Roman" w:cs="Times New Roman"/>
        </w:rPr>
        <w:t xml:space="preserve">all states experienced </w:t>
      </w:r>
      <w:r w:rsidR="00C03F33" w:rsidRPr="00DF096E">
        <w:rPr>
          <w:rFonts w:ascii="Times New Roman" w:hAnsi="Times New Roman" w:cs="Times New Roman"/>
        </w:rPr>
        <w:t>a</w:t>
      </w:r>
      <w:r w:rsidRPr="00DF096E">
        <w:rPr>
          <w:rFonts w:ascii="Times New Roman" w:hAnsi="Times New Roman" w:cs="Times New Roman"/>
        </w:rPr>
        <w:t xml:space="preserve"> slight </w:t>
      </w:r>
      <w:r w:rsidR="00C03F33" w:rsidRPr="00DF096E">
        <w:rPr>
          <w:rFonts w:ascii="Times New Roman" w:hAnsi="Times New Roman" w:cs="Times New Roman"/>
        </w:rPr>
        <w:t>decline</w:t>
      </w:r>
      <w:r w:rsidRPr="00DF096E">
        <w:rPr>
          <w:rFonts w:ascii="Times New Roman" w:hAnsi="Times New Roman" w:cs="Times New Roman"/>
        </w:rPr>
        <w:t xml:space="preserve"> in </w:t>
      </w:r>
      <w:r w:rsidR="00C03F33" w:rsidRPr="00DF096E">
        <w:rPr>
          <w:rFonts w:ascii="Times New Roman" w:hAnsi="Times New Roman" w:cs="Times New Roman"/>
        </w:rPr>
        <w:t xml:space="preserve">lynching </w:t>
      </w:r>
      <w:r w:rsidRPr="00DF096E">
        <w:rPr>
          <w:rFonts w:ascii="Times New Roman" w:hAnsi="Times New Roman" w:cs="Times New Roman"/>
        </w:rPr>
        <w:t>numbers except</w:t>
      </w:r>
      <w:r w:rsidR="00C03F33" w:rsidRPr="00DF096E">
        <w:rPr>
          <w:rFonts w:ascii="Times New Roman" w:hAnsi="Times New Roman" w:cs="Times New Roman"/>
        </w:rPr>
        <w:t xml:space="preserve"> for</w:t>
      </w:r>
      <w:r w:rsidRPr="00DF096E">
        <w:rPr>
          <w:rFonts w:ascii="Times New Roman" w:hAnsi="Times New Roman" w:cs="Times New Roman"/>
        </w:rPr>
        <w:t xml:space="preserve"> Mississippi </w:t>
      </w:r>
      <w:r w:rsidR="00C03F33" w:rsidRPr="00DF096E">
        <w:rPr>
          <w:rFonts w:ascii="Times New Roman" w:hAnsi="Times New Roman" w:cs="Times New Roman"/>
        </w:rPr>
        <w:t>with</w:t>
      </w:r>
      <w:r w:rsidRPr="00DF096E">
        <w:rPr>
          <w:rFonts w:ascii="Times New Roman" w:hAnsi="Times New Roman" w:cs="Times New Roman"/>
        </w:rPr>
        <w:t xml:space="preserve"> numbers between 1900-1910 </w:t>
      </w:r>
      <w:r w:rsidR="00C03F33" w:rsidRPr="00DF096E">
        <w:rPr>
          <w:rFonts w:ascii="Times New Roman" w:hAnsi="Times New Roman" w:cs="Times New Roman"/>
        </w:rPr>
        <w:t xml:space="preserve">being almost </w:t>
      </w:r>
      <w:r w:rsidRPr="00DF096E">
        <w:rPr>
          <w:rFonts w:ascii="Times New Roman" w:hAnsi="Times New Roman" w:cs="Times New Roman"/>
        </w:rPr>
        <w:t>equal to the prior decade.</w:t>
      </w:r>
    </w:p>
    <w:p w14:paraId="75774142" w14:textId="77777777" w:rsidR="00995E9C" w:rsidRPr="00DF096E" w:rsidRDefault="00995E9C" w:rsidP="00EB07AC">
      <w:pPr>
        <w:spacing w:line="480" w:lineRule="auto"/>
        <w:rPr>
          <w:rFonts w:ascii="Times New Roman" w:hAnsi="Times New Roman" w:cs="Times New Roman"/>
          <w:b/>
        </w:rPr>
      </w:pPr>
    </w:p>
    <w:p w14:paraId="482F63E7" w14:textId="4383B10B" w:rsidR="00CB21E4" w:rsidRPr="00DF096E" w:rsidRDefault="00CB21E4" w:rsidP="00EB07AC">
      <w:pPr>
        <w:spacing w:line="480" w:lineRule="auto"/>
        <w:rPr>
          <w:rFonts w:ascii="Times New Roman" w:hAnsi="Times New Roman" w:cs="Times New Roman"/>
          <w:b/>
        </w:rPr>
      </w:pPr>
      <w:r w:rsidRPr="00DF096E">
        <w:rPr>
          <w:rFonts w:ascii="Times New Roman" w:hAnsi="Times New Roman" w:cs="Times New Roman"/>
          <w:b/>
        </w:rPr>
        <w:t xml:space="preserve">Future </w:t>
      </w:r>
      <w:r w:rsidR="00612096" w:rsidRPr="00DF096E">
        <w:rPr>
          <w:rFonts w:ascii="Times New Roman" w:hAnsi="Times New Roman" w:cs="Times New Roman"/>
          <w:b/>
        </w:rPr>
        <w:t>Implementations</w:t>
      </w:r>
      <w:r w:rsidR="00CA60D1" w:rsidRPr="00DF096E">
        <w:rPr>
          <w:rFonts w:ascii="Times New Roman" w:hAnsi="Times New Roman" w:cs="Times New Roman"/>
          <w:b/>
        </w:rPr>
        <w:t xml:space="preserve"> &amp; User Feedback</w:t>
      </w:r>
    </w:p>
    <w:p w14:paraId="1ABBFE27" w14:textId="66625E58" w:rsidR="008411FB" w:rsidRPr="00DF096E" w:rsidRDefault="00CA60D1" w:rsidP="00F071F2">
      <w:pPr>
        <w:spacing w:line="480" w:lineRule="auto"/>
        <w:ind w:firstLine="720"/>
        <w:rPr>
          <w:rFonts w:ascii="Times New Roman" w:hAnsi="Times New Roman" w:cs="Times New Roman"/>
        </w:rPr>
      </w:pPr>
      <w:r w:rsidRPr="00DF096E">
        <w:rPr>
          <w:rFonts w:ascii="Times New Roman" w:hAnsi="Times New Roman" w:cs="Times New Roman"/>
        </w:rPr>
        <w:t xml:space="preserve">This visualization prototype represents a </w:t>
      </w:r>
      <w:r w:rsidR="00F071F2" w:rsidRPr="00DF096E">
        <w:rPr>
          <w:rFonts w:ascii="Times New Roman" w:hAnsi="Times New Roman" w:cs="Times New Roman"/>
        </w:rPr>
        <w:t>starting</w:t>
      </w:r>
      <w:r w:rsidRPr="00DF096E">
        <w:rPr>
          <w:rFonts w:ascii="Times New Roman" w:hAnsi="Times New Roman" w:cs="Times New Roman"/>
        </w:rPr>
        <w:t xml:space="preserve"> point for learning ActionScript 3.0, </w:t>
      </w:r>
      <w:r w:rsidR="00F071F2" w:rsidRPr="00DF096E">
        <w:rPr>
          <w:rFonts w:ascii="Times New Roman" w:hAnsi="Times New Roman" w:cs="Times New Roman"/>
        </w:rPr>
        <w:t>and an exploration of</w:t>
      </w:r>
      <w:r w:rsidRPr="00DF096E">
        <w:rPr>
          <w:rFonts w:ascii="Times New Roman" w:hAnsi="Times New Roman" w:cs="Times New Roman"/>
        </w:rPr>
        <w:t xml:space="preserve"> ways to </w:t>
      </w:r>
      <w:r w:rsidR="007D7C8E">
        <w:rPr>
          <w:rFonts w:ascii="Times New Roman" w:hAnsi="Times New Roman" w:cs="Times New Roman"/>
        </w:rPr>
        <w:t>apply</w:t>
      </w:r>
      <w:r w:rsidRPr="00DF096E">
        <w:rPr>
          <w:rFonts w:ascii="Times New Roman" w:hAnsi="Times New Roman" w:cs="Times New Roman"/>
        </w:rPr>
        <w:t xml:space="preserve"> color-coding </w:t>
      </w:r>
      <w:r w:rsidR="007D7C8E">
        <w:rPr>
          <w:rFonts w:ascii="Times New Roman" w:hAnsi="Times New Roman" w:cs="Times New Roman"/>
        </w:rPr>
        <w:t>to</w:t>
      </w:r>
      <w:r w:rsidRPr="00DF096E">
        <w:rPr>
          <w:rFonts w:ascii="Times New Roman" w:hAnsi="Times New Roman" w:cs="Times New Roman"/>
        </w:rPr>
        <w:t xml:space="preserve"> categorical data, </w:t>
      </w:r>
      <w:r w:rsidR="00F071F2" w:rsidRPr="00DF096E">
        <w:rPr>
          <w:rFonts w:ascii="Times New Roman" w:hAnsi="Times New Roman" w:cs="Times New Roman"/>
        </w:rPr>
        <w:t xml:space="preserve">as well as </w:t>
      </w:r>
      <w:r w:rsidR="007D7C8E">
        <w:rPr>
          <w:rFonts w:ascii="Times New Roman" w:hAnsi="Times New Roman" w:cs="Times New Roman"/>
        </w:rPr>
        <w:t xml:space="preserve">method for </w:t>
      </w:r>
      <w:r w:rsidR="00F071F2" w:rsidRPr="00DF096E">
        <w:rPr>
          <w:rFonts w:ascii="Times New Roman" w:hAnsi="Times New Roman" w:cs="Times New Roman"/>
        </w:rPr>
        <w:t>discovering how to</w:t>
      </w:r>
      <w:r w:rsidR="008411FB" w:rsidRPr="00DF096E">
        <w:rPr>
          <w:rFonts w:ascii="Times New Roman" w:hAnsi="Times New Roman" w:cs="Times New Roman"/>
        </w:rPr>
        <w:t xml:space="preserve"> represent historical data.  The initial concept includ</w:t>
      </w:r>
      <w:r w:rsidR="00F071F2" w:rsidRPr="00DF096E">
        <w:rPr>
          <w:rFonts w:ascii="Times New Roman" w:hAnsi="Times New Roman" w:cs="Times New Roman"/>
        </w:rPr>
        <w:t>ed migration and economic data and</w:t>
      </w:r>
      <w:r w:rsidR="008411FB" w:rsidRPr="00DF096E">
        <w:rPr>
          <w:rFonts w:ascii="Times New Roman" w:hAnsi="Times New Roman" w:cs="Times New Roman"/>
        </w:rPr>
        <w:t xml:space="preserve"> a future version of this project that represents these aspects might broaden the context of this study </w:t>
      </w:r>
      <w:r w:rsidR="007D7C8E">
        <w:rPr>
          <w:rFonts w:ascii="Times New Roman" w:hAnsi="Times New Roman" w:cs="Times New Roman"/>
        </w:rPr>
        <w:t>show</w:t>
      </w:r>
      <w:r w:rsidR="008411FB" w:rsidRPr="00DF096E">
        <w:rPr>
          <w:rFonts w:ascii="Times New Roman" w:hAnsi="Times New Roman" w:cs="Times New Roman"/>
        </w:rPr>
        <w:t xml:space="preserve"> the larger effects of the Lynching Era on the social landscape of the United States.  </w:t>
      </w:r>
    </w:p>
    <w:p w14:paraId="70516879" w14:textId="6BE92510" w:rsidR="008411FB" w:rsidRPr="00DF096E" w:rsidRDefault="008411FB" w:rsidP="008411FB">
      <w:pPr>
        <w:spacing w:line="480" w:lineRule="auto"/>
        <w:rPr>
          <w:rFonts w:ascii="Times New Roman" w:hAnsi="Times New Roman" w:cs="Times New Roman"/>
        </w:rPr>
      </w:pPr>
      <w:r w:rsidRPr="00DF096E">
        <w:rPr>
          <w:rFonts w:ascii="Times New Roman" w:hAnsi="Times New Roman" w:cs="Times New Roman"/>
        </w:rPr>
        <w:tab/>
        <w:t xml:space="preserve"> A few users have tested the project briefly and provided some basic feedback. One user looked at both the geographic visualization as well and said, “Both graphs(?) are excellent and relay the same information but in a slightly different way.  But they are both comprehensive and easy to use.”</w:t>
      </w:r>
    </w:p>
    <w:p w14:paraId="5BD9B41B" w14:textId="0E39A960" w:rsidR="008411FB" w:rsidRPr="00DF096E" w:rsidRDefault="008411FB" w:rsidP="00995E9C">
      <w:pPr>
        <w:spacing w:line="480" w:lineRule="auto"/>
        <w:ind w:firstLine="720"/>
        <w:rPr>
          <w:rFonts w:ascii="Times New Roman" w:hAnsi="Times New Roman" w:cs="Times New Roman"/>
        </w:rPr>
      </w:pPr>
      <w:r w:rsidRPr="00DF096E">
        <w:rPr>
          <w:rFonts w:ascii="Times New Roman" w:hAnsi="Times New Roman" w:cs="Times New Roman"/>
        </w:rPr>
        <w:t>Anothe</w:t>
      </w:r>
      <w:r w:rsidR="00995E9C" w:rsidRPr="00DF096E">
        <w:rPr>
          <w:rFonts w:ascii="Times New Roman" w:hAnsi="Times New Roman" w:cs="Times New Roman"/>
        </w:rPr>
        <w:t>r person, an art professor said:</w:t>
      </w:r>
      <w:r w:rsidRPr="00DF096E">
        <w:rPr>
          <w:rFonts w:ascii="Times New Roman" w:hAnsi="Times New Roman" w:cs="Times New Roman"/>
        </w:rPr>
        <w:t xml:space="preserve"> “Your project looks good and basic information is very easy to access/ find.   </w:t>
      </w:r>
      <w:r w:rsidR="00C755A1" w:rsidRPr="00DF096E">
        <w:rPr>
          <w:rFonts w:ascii="Times New Roman" w:hAnsi="Times New Roman" w:cs="Times New Roman"/>
        </w:rPr>
        <w:t xml:space="preserve">The only thing I found myself wishing for is more "exciting" visual representation of the info.   </w:t>
      </w:r>
      <w:r w:rsidRPr="00DF096E">
        <w:rPr>
          <w:rFonts w:ascii="Times New Roman" w:hAnsi="Times New Roman" w:cs="Times New Roman"/>
        </w:rPr>
        <w:t>This stems from all the exciting data visualization I've seen lately.  This desire may not be appropriate for your work.”</w:t>
      </w:r>
    </w:p>
    <w:p w14:paraId="3105F52E" w14:textId="77777777" w:rsidR="008411FB" w:rsidRPr="00DF096E" w:rsidRDefault="008411FB" w:rsidP="008411FB">
      <w:pPr>
        <w:spacing w:line="480" w:lineRule="auto"/>
        <w:rPr>
          <w:rFonts w:ascii="Times New Roman" w:hAnsi="Times New Roman" w:cs="Times New Roman"/>
        </w:rPr>
      </w:pPr>
    </w:p>
    <w:p w14:paraId="13E80565" w14:textId="77777777" w:rsidR="008411FB" w:rsidRPr="00DF096E" w:rsidRDefault="008411FB" w:rsidP="008411FB">
      <w:pPr>
        <w:spacing w:line="480" w:lineRule="auto"/>
        <w:rPr>
          <w:rFonts w:ascii="Times New Roman" w:hAnsi="Times New Roman" w:cs="Times New Roman"/>
        </w:rPr>
      </w:pPr>
      <w:r w:rsidRPr="00DF096E">
        <w:rPr>
          <w:rFonts w:ascii="Times New Roman" w:hAnsi="Times New Roman" w:cs="Times New Roman"/>
        </w:rPr>
        <w:t>A more experienced programmer of both games and analytics said: </w:t>
      </w:r>
    </w:p>
    <w:p w14:paraId="0BA65CB9" w14:textId="46A6CDC8" w:rsidR="008411FB" w:rsidRPr="00DF096E" w:rsidRDefault="008411FB" w:rsidP="008411FB">
      <w:pPr>
        <w:spacing w:line="480" w:lineRule="auto"/>
        <w:ind w:left="720"/>
        <w:rPr>
          <w:rFonts w:ascii="Times New Roman" w:hAnsi="Times New Roman" w:cs="Times New Roman"/>
        </w:rPr>
      </w:pPr>
      <w:r w:rsidRPr="00DF096E">
        <w:rPr>
          <w:rFonts w:ascii="Times New Roman" w:hAnsi="Times New Roman" w:cs="Times New Roman"/>
        </w:rPr>
        <w:t xml:space="preserve">"Timeline" is definitely a missed opportunity:  By looking at the graphs and "figuring out" the relative sizes, I can see that TN noticeably improved in the 1890, 1900, 1910 decades, and GA did not. But, the fact that I have to "work at it" is something of a failure point.  Maybe if the decades were lined up together, it would be </w:t>
      </w:r>
      <w:r w:rsidR="00995E9C" w:rsidRPr="00DF096E">
        <w:rPr>
          <w:rFonts w:ascii="Times New Roman" w:hAnsi="Times New Roman" w:cs="Times New Roman"/>
        </w:rPr>
        <w:t xml:space="preserve">easier to see. </w:t>
      </w:r>
      <w:r w:rsidRPr="00DF096E">
        <w:rPr>
          <w:rFonts w:ascii="Times New Roman" w:hAnsi="Times New Roman" w:cs="Times New Roman"/>
        </w:rPr>
        <w:t xml:space="preserve">Perhaps:  states are still horizontal across the bottom, decades are vertical bands up the </w:t>
      </w:r>
      <w:r w:rsidR="00C755A1" w:rsidRPr="00DF096E">
        <w:rPr>
          <w:rFonts w:ascii="Times New Roman" w:hAnsi="Times New Roman" w:cs="Times New Roman"/>
        </w:rPr>
        <w:t>y-axis</w:t>
      </w:r>
      <w:r w:rsidRPr="00DF096E">
        <w:rPr>
          <w:rFonts w:ascii="Times New Roman" w:hAnsi="Times New Roman" w:cs="Times New Roman"/>
        </w:rPr>
        <w:t>.  </w:t>
      </w:r>
    </w:p>
    <w:p w14:paraId="7B0F85F9" w14:textId="77777777" w:rsidR="00995E9C" w:rsidRPr="00DF096E" w:rsidRDefault="00995E9C" w:rsidP="008411FB">
      <w:pPr>
        <w:spacing w:line="480" w:lineRule="auto"/>
        <w:rPr>
          <w:rFonts w:ascii="Times New Roman" w:hAnsi="Times New Roman" w:cs="Times New Roman"/>
        </w:rPr>
      </w:pPr>
    </w:p>
    <w:p w14:paraId="7128286B" w14:textId="481F8EEC" w:rsidR="003754BC" w:rsidRPr="00DF096E" w:rsidRDefault="00995E9C" w:rsidP="00995E9C">
      <w:pPr>
        <w:spacing w:line="480" w:lineRule="auto"/>
        <w:ind w:firstLine="720"/>
        <w:rPr>
          <w:rFonts w:ascii="Times New Roman" w:hAnsi="Times New Roman" w:cs="Times New Roman"/>
        </w:rPr>
      </w:pPr>
      <w:r w:rsidRPr="00DF096E">
        <w:rPr>
          <w:rFonts w:ascii="Times New Roman" w:hAnsi="Times New Roman" w:cs="Times New Roman"/>
        </w:rPr>
        <w:t xml:space="preserve">After learning the fundamentals of the ActionScript language it is </w:t>
      </w:r>
      <w:r w:rsidR="00BC4905">
        <w:rPr>
          <w:rFonts w:ascii="Times New Roman" w:hAnsi="Times New Roman" w:cs="Times New Roman"/>
        </w:rPr>
        <w:t xml:space="preserve">now </w:t>
      </w:r>
      <w:r w:rsidRPr="00DF096E">
        <w:rPr>
          <w:rFonts w:ascii="Times New Roman" w:hAnsi="Times New Roman" w:cs="Times New Roman"/>
        </w:rPr>
        <w:t xml:space="preserve">easier to see how the visualization could be </w:t>
      </w:r>
      <w:r w:rsidR="00F071F2" w:rsidRPr="00DF096E">
        <w:rPr>
          <w:rFonts w:ascii="Times New Roman" w:hAnsi="Times New Roman" w:cs="Times New Roman"/>
        </w:rPr>
        <w:t>expanded and re-designed</w:t>
      </w:r>
      <w:r w:rsidRPr="00DF096E">
        <w:rPr>
          <w:rFonts w:ascii="Times New Roman" w:hAnsi="Times New Roman" w:cs="Times New Roman"/>
        </w:rPr>
        <w:t xml:space="preserve">.  </w:t>
      </w:r>
      <w:r w:rsidR="00F071F2" w:rsidRPr="00DF096E">
        <w:rPr>
          <w:rFonts w:ascii="Times New Roman" w:hAnsi="Times New Roman" w:cs="Times New Roman"/>
        </w:rPr>
        <w:t>It</w:t>
      </w:r>
      <w:r w:rsidRPr="00DF096E">
        <w:rPr>
          <w:rFonts w:ascii="Times New Roman" w:hAnsi="Times New Roman" w:cs="Times New Roman"/>
        </w:rPr>
        <w:t xml:space="preserve"> would be interesting to explore different </w:t>
      </w:r>
      <w:r w:rsidR="00F071F2" w:rsidRPr="00DF096E">
        <w:rPr>
          <w:rFonts w:ascii="Times New Roman" w:hAnsi="Times New Roman" w:cs="Times New Roman"/>
        </w:rPr>
        <w:t>configurations</w:t>
      </w:r>
      <w:r w:rsidRPr="00DF096E">
        <w:rPr>
          <w:rFonts w:ascii="Times New Roman" w:hAnsi="Times New Roman" w:cs="Times New Roman"/>
        </w:rPr>
        <w:t xml:space="preserve"> of the squares, or to </w:t>
      </w:r>
      <w:r w:rsidR="00BC4905">
        <w:rPr>
          <w:rFonts w:ascii="Times New Roman" w:hAnsi="Times New Roman" w:cs="Times New Roman"/>
        </w:rPr>
        <w:t>animate</w:t>
      </w:r>
      <w:r w:rsidRPr="00DF096E">
        <w:rPr>
          <w:rFonts w:ascii="Times New Roman" w:hAnsi="Times New Roman" w:cs="Times New Roman"/>
        </w:rPr>
        <w:t xml:space="preserve"> their position depending </w:t>
      </w:r>
      <w:r w:rsidR="00F071F2" w:rsidRPr="00DF096E">
        <w:rPr>
          <w:rFonts w:ascii="Times New Roman" w:hAnsi="Times New Roman" w:cs="Times New Roman"/>
        </w:rPr>
        <w:t>on user selections</w:t>
      </w:r>
      <w:r w:rsidRPr="00DF096E">
        <w:rPr>
          <w:rFonts w:ascii="Times New Roman" w:hAnsi="Times New Roman" w:cs="Times New Roman"/>
        </w:rPr>
        <w:t xml:space="preserve">.  The “Offense” section could benefit from another filter that allows users to see just one </w:t>
      </w:r>
      <w:r w:rsidR="00F071F2" w:rsidRPr="00DF096E">
        <w:rPr>
          <w:rFonts w:ascii="Times New Roman" w:hAnsi="Times New Roman" w:cs="Times New Roman"/>
        </w:rPr>
        <w:t xml:space="preserve">“Offense” </w:t>
      </w:r>
      <w:r w:rsidRPr="00DF096E">
        <w:rPr>
          <w:rFonts w:ascii="Times New Roman" w:hAnsi="Times New Roman" w:cs="Times New Roman"/>
        </w:rPr>
        <w:t>category at the time</w:t>
      </w:r>
      <w:r w:rsidR="009F1003">
        <w:rPr>
          <w:rFonts w:ascii="Times New Roman" w:hAnsi="Times New Roman" w:cs="Times New Roman"/>
        </w:rPr>
        <w:t>, while disabling and graying-</w:t>
      </w:r>
      <w:r w:rsidRPr="00DF096E">
        <w:rPr>
          <w:rFonts w:ascii="Times New Roman" w:hAnsi="Times New Roman" w:cs="Times New Roman"/>
        </w:rPr>
        <w:t xml:space="preserve">out the other squares so the numbers could be viewed more clearly.  </w:t>
      </w:r>
      <w:r w:rsidR="009F1003">
        <w:rPr>
          <w:rFonts w:ascii="Times New Roman" w:hAnsi="Times New Roman" w:cs="Times New Roman"/>
        </w:rPr>
        <w:t>The</w:t>
      </w:r>
      <w:r w:rsidRPr="00DF096E">
        <w:rPr>
          <w:rFonts w:ascii="Times New Roman" w:hAnsi="Times New Roman" w:cs="Times New Roman"/>
        </w:rPr>
        <w:t xml:space="preserve"> search function, which would allow users to </w:t>
      </w:r>
      <w:r w:rsidR="003754BC" w:rsidRPr="00DF096E">
        <w:rPr>
          <w:rFonts w:ascii="Times New Roman" w:hAnsi="Times New Roman" w:cs="Times New Roman"/>
        </w:rPr>
        <w:t>find</w:t>
      </w:r>
      <w:r w:rsidRPr="00DF096E">
        <w:rPr>
          <w:rFonts w:ascii="Times New Roman" w:hAnsi="Times New Roman" w:cs="Times New Roman"/>
        </w:rPr>
        <w:t xml:space="preserve"> names </w:t>
      </w:r>
      <w:r w:rsidR="003754BC" w:rsidRPr="00DF096E">
        <w:rPr>
          <w:rFonts w:ascii="Times New Roman" w:hAnsi="Times New Roman" w:cs="Times New Roman"/>
        </w:rPr>
        <w:t>of potential</w:t>
      </w:r>
      <w:r w:rsidRPr="00DF096E">
        <w:rPr>
          <w:rFonts w:ascii="Times New Roman" w:hAnsi="Times New Roman" w:cs="Times New Roman"/>
        </w:rPr>
        <w:t xml:space="preserve"> family members</w:t>
      </w:r>
      <w:r w:rsidR="009F1003">
        <w:rPr>
          <w:rFonts w:ascii="Times New Roman" w:hAnsi="Times New Roman" w:cs="Times New Roman"/>
        </w:rPr>
        <w:t>,</w:t>
      </w:r>
      <w:r w:rsidRPr="00DF096E">
        <w:rPr>
          <w:rFonts w:ascii="Times New Roman" w:hAnsi="Times New Roman" w:cs="Times New Roman"/>
        </w:rPr>
        <w:t xml:space="preserve"> is another feature that was not fully programmed in this build.  </w:t>
      </w:r>
    </w:p>
    <w:p w14:paraId="291D5396" w14:textId="06215CE4" w:rsidR="003754BC" w:rsidRPr="00DF096E" w:rsidRDefault="00995E9C" w:rsidP="00995E9C">
      <w:pPr>
        <w:spacing w:line="480" w:lineRule="auto"/>
        <w:ind w:firstLine="720"/>
        <w:rPr>
          <w:rFonts w:ascii="Times New Roman" w:hAnsi="Times New Roman" w:cs="Times New Roman"/>
        </w:rPr>
      </w:pPr>
      <w:r w:rsidRPr="00DF096E">
        <w:rPr>
          <w:rFonts w:ascii="Times New Roman" w:hAnsi="Times New Roman" w:cs="Times New Roman"/>
        </w:rPr>
        <w:t xml:space="preserve">Other ideas </w:t>
      </w:r>
      <w:r w:rsidR="003754BC" w:rsidRPr="00DF096E">
        <w:rPr>
          <w:rFonts w:ascii="Times New Roman" w:hAnsi="Times New Roman" w:cs="Times New Roman"/>
        </w:rPr>
        <w:t>include the use of</w:t>
      </w:r>
      <w:r w:rsidRPr="00DF096E">
        <w:rPr>
          <w:rFonts w:ascii="Times New Roman" w:hAnsi="Times New Roman" w:cs="Times New Roman"/>
        </w:rPr>
        <w:t xml:space="preserve"> the search function </w:t>
      </w:r>
      <w:r w:rsidR="003754BC" w:rsidRPr="00DF096E">
        <w:rPr>
          <w:rFonts w:ascii="Times New Roman" w:hAnsi="Times New Roman" w:cs="Times New Roman"/>
        </w:rPr>
        <w:t>for</w:t>
      </w:r>
      <w:r w:rsidRPr="00DF096E">
        <w:rPr>
          <w:rFonts w:ascii="Times New Roman" w:hAnsi="Times New Roman" w:cs="Times New Roman"/>
        </w:rPr>
        <w:t xml:space="preserve"> highlight</w:t>
      </w:r>
      <w:r w:rsidR="003754BC" w:rsidRPr="00DF096E">
        <w:rPr>
          <w:rFonts w:ascii="Times New Roman" w:hAnsi="Times New Roman" w:cs="Times New Roman"/>
        </w:rPr>
        <w:t>ing</w:t>
      </w:r>
      <w:r w:rsidRPr="00DF096E">
        <w:rPr>
          <w:rFonts w:ascii="Times New Roman" w:hAnsi="Times New Roman" w:cs="Times New Roman"/>
        </w:rPr>
        <w:t xml:space="preserve"> aspects such as specific offense</w:t>
      </w:r>
      <w:r w:rsidR="00B51F59">
        <w:rPr>
          <w:rFonts w:ascii="Times New Roman" w:hAnsi="Times New Roman" w:cs="Times New Roman"/>
        </w:rPr>
        <w:t>s.  This way if a user entered</w:t>
      </w:r>
      <w:r w:rsidRPr="00DF096E">
        <w:rPr>
          <w:rFonts w:ascii="Times New Roman" w:hAnsi="Times New Roman" w:cs="Times New Roman"/>
        </w:rPr>
        <w:t xml:space="preserve"> train wrecking</w:t>
      </w:r>
      <w:r w:rsidR="00B51F59">
        <w:rPr>
          <w:rFonts w:ascii="Times New Roman" w:hAnsi="Times New Roman" w:cs="Times New Roman"/>
        </w:rPr>
        <w:t>,</w:t>
      </w:r>
      <w:r w:rsidRPr="00DF096E">
        <w:rPr>
          <w:rFonts w:ascii="Times New Roman" w:hAnsi="Times New Roman" w:cs="Times New Roman"/>
        </w:rPr>
        <w:t xml:space="preserve">” all </w:t>
      </w:r>
      <w:r w:rsidR="00B51F59">
        <w:rPr>
          <w:rFonts w:ascii="Times New Roman" w:hAnsi="Times New Roman" w:cs="Times New Roman"/>
        </w:rPr>
        <w:t xml:space="preserve">related </w:t>
      </w:r>
      <w:r w:rsidRPr="00DF096E">
        <w:rPr>
          <w:rFonts w:ascii="Times New Roman" w:hAnsi="Times New Roman" w:cs="Times New Roman"/>
        </w:rPr>
        <w:t xml:space="preserve">squares would be highlighted or increase </w:t>
      </w:r>
      <w:r w:rsidR="00B875F3" w:rsidRPr="00DF096E">
        <w:rPr>
          <w:rFonts w:ascii="Times New Roman" w:hAnsi="Times New Roman" w:cs="Times New Roman"/>
        </w:rPr>
        <w:t>in</w:t>
      </w:r>
      <w:r w:rsidRPr="00DF096E">
        <w:rPr>
          <w:rFonts w:ascii="Times New Roman" w:hAnsi="Times New Roman" w:cs="Times New Roman"/>
        </w:rPr>
        <w:t xml:space="preserve"> size.  </w:t>
      </w:r>
    </w:p>
    <w:p w14:paraId="1D938B2F" w14:textId="391A0B12" w:rsidR="00995E9C" w:rsidRPr="00DF096E" w:rsidRDefault="00995E9C" w:rsidP="00995E9C">
      <w:pPr>
        <w:spacing w:line="480" w:lineRule="auto"/>
        <w:ind w:firstLine="720"/>
        <w:rPr>
          <w:rFonts w:ascii="Times New Roman" w:hAnsi="Times New Roman" w:cs="Times New Roman"/>
        </w:rPr>
      </w:pPr>
      <w:r w:rsidRPr="00DF096E">
        <w:rPr>
          <w:rFonts w:ascii="Times New Roman" w:hAnsi="Times New Roman" w:cs="Times New Roman"/>
        </w:rPr>
        <w:t xml:space="preserve">Finally because the squares animate </w:t>
      </w:r>
      <w:r w:rsidR="003754BC" w:rsidRPr="00DF096E">
        <w:rPr>
          <w:rFonts w:ascii="Times New Roman" w:hAnsi="Times New Roman" w:cs="Times New Roman"/>
        </w:rPr>
        <w:t xml:space="preserve">and expand </w:t>
      </w:r>
      <w:r w:rsidRPr="00DF096E">
        <w:rPr>
          <w:rFonts w:ascii="Times New Roman" w:hAnsi="Times New Roman" w:cs="Times New Roman"/>
        </w:rPr>
        <w:t xml:space="preserve">on the rollover of the mouse, the “hit area” </w:t>
      </w:r>
      <w:r w:rsidR="003754BC" w:rsidRPr="00DF096E">
        <w:rPr>
          <w:rFonts w:ascii="Times New Roman" w:hAnsi="Times New Roman" w:cs="Times New Roman"/>
        </w:rPr>
        <w:t>also increases</w:t>
      </w:r>
      <w:r w:rsidRPr="00DF096E">
        <w:rPr>
          <w:rFonts w:ascii="Times New Roman" w:hAnsi="Times New Roman" w:cs="Times New Roman"/>
        </w:rPr>
        <w:t xml:space="preserve"> size and users cannot easily access neighboring square</w:t>
      </w:r>
      <w:r w:rsidR="003754BC" w:rsidRPr="00DF096E">
        <w:rPr>
          <w:rFonts w:ascii="Times New Roman" w:hAnsi="Times New Roman" w:cs="Times New Roman"/>
        </w:rPr>
        <w:t>s</w:t>
      </w:r>
      <w:r w:rsidRPr="00DF096E">
        <w:rPr>
          <w:rFonts w:ascii="Times New Roman" w:hAnsi="Times New Roman" w:cs="Times New Roman"/>
        </w:rPr>
        <w:t xml:space="preserve"> because they are so small.  </w:t>
      </w:r>
      <w:r w:rsidR="00C755A1" w:rsidRPr="00DF096E">
        <w:rPr>
          <w:rFonts w:ascii="Times New Roman" w:hAnsi="Times New Roman" w:cs="Times New Roman"/>
        </w:rPr>
        <w:t xml:space="preserve">Decreasing the </w:t>
      </w:r>
      <w:r w:rsidR="003754BC" w:rsidRPr="00DF096E">
        <w:rPr>
          <w:rFonts w:ascii="Times New Roman" w:hAnsi="Times New Roman" w:cs="Times New Roman"/>
        </w:rPr>
        <w:t>“</w:t>
      </w:r>
      <w:r w:rsidR="00C755A1" w:rsidRPr="00DF096E">
        <w:rPr>
          <w:rFonts w:ascii="Times New Roman" w:hAnsi="Times New Roman" w:cs="Times New Roman"/>
        </w:rPr>
        <w:t>hit area</w:t>
      </w:r>
      <w:r w:rsidR="003754BC" w:rsidRPr="00DF096E">
        <w:rPr>
          <w:rFonts w:ascii="Times New Roman" w:hAnsi="Times New Roman" w:cs="Times New Roman"/>
        </w:rPr>
        <w:t>”</w:t>
      </w:r>
      <w:r w:rsidR="00C755A1" w:rsidRPr="00DF096E">
        <w:rPr>
          <w:rFonts w:ascii="Times New Roman" w:hAnsi="Times New Roman" w:cs="Times New Roman"/>
        </w:rPr>
        <w:t xml:space="preserve">, or </w:t>
      </w:r>
      <w:r w:rsidR="003754BC" w:rsidRPr="00DF096E">
        <w:rPr>
          <w:rFonts w:ascii="Times New Roman" w:hAnsi="Times New Roman" w:cs="Times New Roman"/>
        </w:rPr>
        <w:t>else</w:t>
      </w:r>
      <w:r w:rsidR="00C755A1" w:rsidRPr="00DF096E">
        <w:rPr>
          <w:rFonts w:ascii="Times New Roman" w:hAnsi="Times New Roman" w:cs="Times New Roman"/>
        </w:rPr>
        <w:t xml:space="preserve"> </w:t>
      </w:r>
      <w:r w:rsidR="003754BC" w:rsidRPr="00DF096E">
        <w:rPr>
          <w:rFonts w:ascii="Times New Roman" w:hAnsi="Times New Roman" w:cs="Times New Roman"/>
        </w:rPr>
        <w:t>employing</w:t>
      </w:r>
      <w:r w:rsidR="00C755A1" w:rsidRPr="00DF096E">
        <w:rPr>
          <w:rFonts w:ascii="Times New Roman" w:hAnsi="Times New Roman" w:cs="Times New Roman"/>
        </w:rPr>
        <w:t xml:space="preserve"> a fish-eye effect of increasing the size of neighboring squares </w:t>
      </w:r>
      <w:r w:rsidR="009B1065">
        <w:rPr>
          <w:rFonts w:ascii="Times New Roman" w:hAnsi="Times New Roman" w:cs="Times New Roman"/>
        </w:rPr>
        <w:t>might allow users to</w:t>
      </w:r>
      <w:r w:rsidR="00C755A1" w:rsidRPr="00DF096E">
        <w:rPr>
          <w:rFonts w:ascii="Times New Roman" w:hAnsi="Times New Roman" w:cs="Times New Roman"/>
        </w:rPr>
        <w:t xml:space="preserve"> </w:t>
      </w:r>
      <w:r w:rsidR="003754BC" w:rsidRPr="00DF096E">
        <w:rPr>
          <w:rFonts w:ascii="Times New Roman" w:hAnsi="Times New Roman" w:cs="Times New Roman"/>
        </w:rPr>
        <w:t>trigger them without difficulty.</w:t>
      </w:r>
    </w:p>
    <w:p w14:paraId="792EC074" w14:textId="77777777" w:rsidR="008411FB" w:rsidRPr="00DF096E" w:rsidRDefault="008411FB" w:rsidP="008411FB">
      <w:pPr>
        <w:spacing w:line="480" w:lineRule="auto"/>
        <w:rPr>
          <w:rFonts w:ascii="Times New Roman" w:hAnsi="Times New Roman" w:cs="Times New Roman"/>
        </w:rPr>
      </w:pPr>
    </w:p>
    <w:p w14:paraId="795B6D79" w14:textId="3A6C4C8B" w:rsidR="00CA60D1" w:rsidRPr="00DF096E" w:rsidRDefault="00CA60D1" w:rsidP="00EB07AC">
      <w:pPr>
        <w:spacing w:line="480" w:lineRule="auto"/>
        <w:rPr>
          <w:rFonts w:ascii="Times New Roman" w:hAnsi="Times New Roman" w:cs="Times New Roman"/>
        </w:rPr>
      </w:pPr>
    </w:p>
    <w:p w14:paraId="1DC7A3A2" w14:textId="77777777" w:rsidR="00EB55AD" w:rsidRDefault="00EB55AD" w:rsidP="00EB07AC">
      <w:pPr>
        <w:spacing w:line="480" w:lineRule="auto"/>
        <w:rPr>
          <w:rFonts w:ascii="Times New Roman" w:hAnsi="Times New Roman" w:cs="Times New Roman"/>
        </w:rPr>
      </w:pPr>
    </w:p>
    <w:p w14:paraId="77C0227C" w14:textId="77777777" w:rsidR="005441CD" w:rsidRDefault="005441CD" w:rsidP="00EB07AC">
      <w:pPr>
        <w:spacing w:line="480" w:lineRule="auto"/>
        <w:rPr>
          <w:rFonts w:ascii="Times New Roman" w:hAnsi="Times New Roman" w:cs="Times New Roman"/>
        </w:rPr>
      </w:pPr>
    </w:p>
    <w:p w14:paraId="20F7ED4E" w14:textId="77777777" w:rsidR="005441CD" w:rsidRDefault="005441CD" w:rsidP="00EB07AC">
      <w:pPr>
        <w:spacing w:line="480" w:lineRule="auto"/>
        <w:rPr>
          <w:rFonts w:ascii="Times New Roman" w:hAnsi="Times New Roman" w:cs="Times New Roman"/>
        </w:rPr>
      </w:pPr>
    </w:p>
    <w:p w14:paraId="62577F5C" w14:textId="77777777" w:rsidR="005441CD" w:rsidRDefault="005441CD" w:rsidP="00EB07AC">
      <w:pPr>
        <w:spacing w:line="480" w:lineRule="auto"/>
        <w:rPr>
          <w:rFonts w:ascii="Times New Roman" w:hAnsi="Times New Roman" w:cs="Times New Roman"/>
        </w:rPr>
      </w:pPr>
    </w:p>
    <w:p w14:paraId="51BDC4D6" w14:textId="77777777" w:rsidR="005441CD" w:rsidRDefault="005441CD" w:rsidP="00EB07AC">
      <w:pPr>
        <w:spacing w:line="480" w:lineRule="auto"/>
        <w:rPr>
          <w:rFonts w:ascii="Times New Roman" w:hAnsi="Times New Roman" w:cs="Times New Roman"/>
        </w:rPr>
      </w:pPr>
    </w:p>
    <w:p w14:paraId="78352C77" w14:textId="77777777" w:rsidR="005441CD" w:rsidRDefault="005441CD" w:rsidP="00EB07AC">
      <w:pPr>
        <w:spacing w:line="480" w:lineRule="auto"/>
        <w:rPr>
          <w:rFonts w:ascii="Times New Roman" w:hAnsi="Times New Roman" w:cs="Times New Roman"/>
        </w:rPr>
      </w:pPr>
    </w:p>
    <w:p w14:paraId="2AF7D28F" w14:textId="77777777" w:rsidR="005441CD" w:rsidRDefault="005441CD" w:rsidP="00EB07AC">
      <w:pPr>
        <w:spacing w:line="480" w:lineRule="auto"/>
        <w:rPr>
          <w:rFonts w:ascii="Times New Roman" w:hAnsi="Times New Roman" w:cs="Times New Roman"/>
        </w:rPr>
      </w:pPr>
    </w:p>
    <w:p w14:paraId="00557F36" w14:textId="77777777" w:rsidR="005441CD" w:rsidRDefault="005441CD" w:rsidP="00EB07AC">
      <w:pPr>
        <w:spacing w:line="480" w:lineRule="auto"/>
        <w:rPr>
          <w:rFonts w:ascii="Times New Roman" w:hAnsi="Times New Roman" w:cs="Times New Roman"/>
        </w:rPr>
      </w:pPr>
    </w:p>
    <w:p w14:paraId="6AFDE420" w14:textId="77777777" w:rsidR="005441CD" w:rsidRDefault="005441CD" w:rsidP="00EB07AC">
      <w:pPr>
        <w:spacing w:line="480" w:lineRule="auto"/>
        <w:rPr>
          <w:rFonts w:ascii="Times New Roman" w:hAnsi="Times New Roman" w:cs="Times New Roman"/>
        </w:rPr>
      </w:pPr>
    </w:p>
    <w:p w14:paraId="29259198" w14:textId="77777777" w:rsidR="005441CD" w:rsidRDefault="005441CD" w:rsidP="00EB07AC">
      <w:pPr>
        <w:spacing w:line="480" w:lineRule="auto"/>
        <w:rPr>
          <w:rFonts w:ascii="Times New Roman" w:hAnsi="Times New Roman" w:cs="Times New Roman"/>
        </w:rPr>
      </w:pPr>
    </w:p>
    <w:p w14:paraId="214F40B9" w14:textId="77777777" w:rsidR="005441CD" w:rsidRDefault="005441CD" w:rsidP="00EB07AC">
      <w:pPr>
        <w:spacing w:line="480" w:lineRule="auto"/>
        <w:rPr>
          <w:rFonts w:ascii="Times New Roman" w:hAnsi="Times New Roman" w:cs="Times New Roman"/>
        </w:rPr>
      </w:pPr>
    </w:p>
    <w:p w14:paraId="7872BE23" w14:textId="77777777" w:rsidR="005441CD" w:rsidRDefault="005441CD" w:rsidP="00EB07AC">
      <w:pPr>
        <w:spacing w:line="480" w:lineRule="auto"/>
        <w:rPr>
          <w:rFonts w:ascii="Times New Roman" w:hAnsi="Times New Roman" w:cs="Times New Roman"/>
        </w:rPr>
      </w:pPr>
    </w:p>
    <w:p w14:paraId="64F5491C" w14:textId="77777777" w:rsidR="005441CD" w:rsidRDefault="005441CD" w:rsidP="00EB07AC">
      <w:pPr>
        <w:spacing w:line="480" w:lineRule="auto"/>
        <w:rPr>
          <w:rFonts w:ascii="Times New Roman" w:hAnsi="Times New Roman" w:cs="Times New Roman"/>
        </w:rPr>
      </w:pPr>
    </w:p>
    <w:p w14:paraId="3102B5E0" w14:textId="77777777" w:rsidR="005441CD" w:rsidRDefault="005441CD" w:rsidP="00EB07AC">
      <w:pPr>
        <w:spacing w:line="480" w:lineRule="auto"/>
        <w:rPr>
          <w:rFonts w:ascii="Times New Roman" w:hAnsi="Times New Roman" w:cs="Times New Roman"/>
        </w:rPr>
      </w:pPr>
    </w:p>
    <w:p w14:paraId="50083222" w14:textId="77777777" w:rsidR="005441CD" w:rsidRDefault="005441CD" w:rsidP="00EB07AC">
      <w:pPr>
        <w:spacing w:line="480" w:lineRule="auto"/>
        <w:rPr>
          <w:rFonts w:ascii="Times New Roman" w:hAnsi="Times New Roman" w:cs="Times New Roman"/>
        </w:rPr>
      </w:pPr>
    </w:p>
    <w:p w14:paraId="6578216F" w14:textId="77777777" w:rsidR="005441CD" w:rsidRDefault="005441CD" w:rsidP="00EB07AC">
      <w:pPr>
        <w:spacing w:line="480" w:lineRule="auto"/>
        <w:rPr>
          <w:rFonts w:ascii="Times New Roman" w:hAnsi="Times New Roman" w:cs="Times New Roman"/>
        </w:rPr>
      </w:pPr>
    </w:p>
    <w:p w14:paraId="4CA78C6B" w14:textId="77777777" w:rsidR="005441CD" w:rsidRDefault="005441CD" w:rsidP="00EB07AC">
      <w:pPr>
        <w:spacing w:line="480" w:lineRule="auto"/>
        <w:rPr>
          <w:rFonts w:ascii="Times New Roman" w:hAnsi="Times New Roman" w:cs="Times New Roman"/>
        </w:rPr>
      </w:pPr>
    </w:p>
    <w:p w14:paraId="52C2D0B1" w14:textId="77777777" w:rsidR="005441CD" w:rsidRDefault="005441CD" w:rsidP="00EB07AC">
      <w:pPr>
        <w:spacing w:line="480" w:lineRule="auto"/>
        <w:rPr>
          <w:rFonts w:ascii="Times New Roman" w:hAnsi="Times New Roman" w:cs="Times New Roman"/>
        </w:rPr>
      </w:pPr>
    </w:p>
    <w:p w14:paraId="5155ED88" w14:textId="77777777" w:rsidR="005441CD" w:rsidRPr="00DF096E" w:rsidRDefault="005441CD" w:rsidP="00EB07AC">
      <w:pPr>
        <w:spacing w:line="480" w:lineRule="auto"/>
        <w:rPr>
          <w:rFonts w:ascii="Times New Roman" w:hAnsi="Times New Roman" w:cs="Times New Roman"/>
        </w:rPr>
      </w:pPr>
    </w:p>
    <w:p w14:paraId="0EDD360D" w14:textId="77777777" w:rsidR="00EB55AD" w:rsidRPr="00DF096E" w:rsidRDefault="00EB55AD" w:rsidP="00EB07AC">
      <w:pPr>
        <w:spacing w:line="480" w:lineRule="auto"/>
        <w:rPr>
          <w:rFonts w:ascii="Times New Roman" w:hAnsi="Times New Roman" w:cs="Times New Roman"/>
        </w:rPr>
      </w:pPr>
    </w:p>
    <w:p w14:paraId="576F4D0A" w14:textId="63EB5AF0" w:rsidR="00EB55AD" w:rsidRPr="00DF096E" w:rsidRDefault="00EB55AD" w:rsidP="00EB55AD">
      <w:pPr>
        <w:spacing w:line="480" w:lineRule="auto"/>
        <w:jc w:val="center"/>
        <w:rPr>
          <w:rFonts w:ascii="Times New Roman" w:hAnsi="Times New Roman" w:cs="Times New Roman"/>
          <w:b/>
        </w:rPr>
      </w:pPr>
      <w:r w:rsidRPr="00DF096E">
        <w:rPr>
          <w:rFonts w:ascii="Times New Roman" w:hAnsi="Times New Roman" w:cs="Times New Roman"/>
          <w:b/>
        </w:rPr>
        <w:t>References</w:t>
      </w:r>
    </w:p>
    <w:p w14:paraId="049723D9" w14:textId="77777777" w:rsidR="005441CD" w:rsidRDefault="00EB55AD" w:rsidP="009F5D3A">
      <w:pPr>
        <w:spacing w:line="480" w:lineRule="auto"/>
        <w:ind w:left="720" w:hanging="720"/>
        <w:rPr>
          <w:rFonts w:ascii="Times New Roman" w:hAnsi="Times New Roman" w:cs="Times New Roman"/>
        </w:rPr>
      </w:pPr>
      <w:r w:rsidRPr="00DF096E">
        <w:rPr>
          <w:rFonts w:ascii="Times New Roman" w:hAnsi="Times New Roman" w:cs="Times New Roman"/>
        </w:rPr>
        <w:t>Bailey, A. K., Tolnay, S. E., Beck, E. M., Roberts, A. R., &amp; Wong, N. H., (2008). Personalizing lynch victims: A new database to support the study of mob violence. </w:t>
      </w:r>
      <w:r w:rsidRPr="00DF096E">
        <w:rPr>
          <w:rFonts w:ascii="Times New Roman" w:hAnsi="Times New Roman" w:cs="Times New Roman"/>
          <w:i/>
          <w:iCs/>
        </w:rPr>
        <w:t>Historical Methods, 41</w:t>
      </w:r>
      <w:r w:rsidR="005441CD">
        <w:rPr>
          <w:rFonts w:ascii="Times New Roman" w:hAnsi="Times New Roman" w:cs="Times New Roman"/>
        </w:rPr>
        <w:t>, 47-61.</w:t>
      </w:r>
    </w:p>
    <w:p w14:paraId="79CBB45C" w14:textId="77777777" w:rsidR="005441CD" w:rsidRDefault="00EB55AD" w:rsidP="009F5D3A">
      <w:pPr>
        <w:spacing w:line="480" w:lineRule="auto"/>
        <w:ind w:left="720" w:hanging="720"/>
        <w:rPr>
          <w:rFonts w:ascii="Times New Roman" w:hAnsi="Times New Roman" w:cs="Times New Roman"/>
        </w:rPr>
      </w:pPr>
      <w:r w:rsidRPr="00DF096E">
        <w:rPr>
          <w:rFonts w:ascii="Times New Roman" w:hAnsi="Times New Roman" w:cs="Times New Roman"/>
        </w:rPr>
        <w:t>Beck, E. M. and Stewart E. Tolnay. (2004). Confirmed Inventory of Southern Lynch Victims, 1882-1930 [Data File]. Machine-readable dat</w:t>
      </w:r>
      <w:r w:rsidR="005441CD">
        <w:rPr>
          <w:rFonts w:ascii="Times New Roman" w:hAnsi="Times New Roman" w:cs="Times New Roman"/>
        </w:rPr>
        <w:t>a file available from creators.</w:t>
      </w:r>
    </w:p>
    <w:p w14:paraId="6E9BBC05" w14:textId="3FBDB71C" w:rsidR="009F5D3A" w:rsidRPr="00DF096E" w:rsidRDefault="00EB55AD" w:rsidP="005441CD">
      <w:pPr>
        <w:spacing w:line="480" w:lineRule="auto"/>
        <w:ind w:left="720" w:hanging="720"/>
        <w:rPr>
          <w:rFonts w:ascii="Times New Roman" w:hAnsi="Times New Roman" w:cs="Times New Roman"/>
        </w:rPr>
      </w:pPr>
      <w:r w:rsidRPr="00DF096E">
        <w:rPr>
          <w:rFonts w:ascii="Times New Roman" w:hAnsi="Times New Roman" w:cs="Times New Roman"/>
        </w:rPr>
        <w:t>Brundage, W. F. (1993). </w:t>
      </w:r>
      <w:r w:rsidRPr="00DF096E">
        <w:rPr>
          <w:rFonts w:ascii="Times New Roman" w:hAnsi="Times New Roman" w:cs="Times New Roman"/>
          <w:i/>
          <w:iCs/>
        </w:rPr>
        <w:t>Lynching in the New South: Georgia and Virginia, 1880-1930</w:t>
      </w:r>
      <w:r w:rsidRPr="00DF096E">
        <w:rPr>
          <w:rFonts w:ascii="Times New Roman" w:hAnsi="Times New Roman" w:cs="Times New Roman"/>
        </w:rPr>
        <w:t>. Urbana: University of Illinois Press.</w:t>
      </w:r>
    </w:p>
    <w:p w14:paraId="17D76087" w14:textId="6C26818A" w:rsidR="00EB55AD" w:rsidRPr="005441CD" w:rsidRDefault="00EB55AD" w:rsidP="005441CD">
      <w:pPr>
        <w:spacing w:line="480" w:lineRule="auto"/>
        <w:ind w:left="720" w:hanging="720"/>
        <w:rPr>
          <w:rFonts w:ascii="Times New Roman" w:hAnsi="Times New Roman" w:cs="Times New Roman"/>
        </w:rPr>
      </w:pPr>
      <w:r w:rsidRPr="00DF096E">
        <w:rPr>
          <w:rFonts w:ascii="Times New Roman" w:hAnsi="Times New Roman" w:cs="Times New Roman"/>
        </w:rPr>
        <w:t>Cook, L. D. (2011). Converging to a national lynching database: Recent developments. Under review, </w:t>
      </w:r>
      <w:r w:rsidRPr="00DF096E">
        <w:rPr>
          <w:rFonts w:ascii="Times New Roman" w:hAnsi="Times New Roman" w:cs="Times New Roman"/>
          <w:i/>
          <w:iCs/>
        </w:rPr>
        <w:t>Historical Methods</w:t>
      </w:r>
      <w:r w:rsidRPr="00DF096E">
        <w:rPr>
          <w:rFonts w:ascii="Times New Roman" w:hAnsi="Times New Roman" w:cs="Times New Roman"/>
        </w:rPr>
        <w:t>.  Retrieved from: </w:t>
      </w:r>
      <w:hyperlink r:id="rId30" w:tgtFrame="_blank" w:history="1">
        <w:r w:rsidRPr="00DF096E">
          <w:rPr>
            <w:rStyle w:val="Hyperlink"/>
            <w:rFonts w:ascii="Times New Roman" w:hAnsi="Times New Roman" w:cs="Times New Roman"/>
          </w:rPr>
          <w:t>https://www.msu.edu/~lisacook/hist_meths_lynch_paper_final.pdf</w:t>
        </w:r>
      </w:hyperlink>
    </w:p>
    <w:p w14:paraId="3DB4641B" w14:textId="77777777" w:rsidR="00EB55AD" w:rsidRPr="00DF096E" w:rsidRDefault="00EB55AD" w:rsidP="00EB55AD">
      <w:pPr>
        <w:spacing w:line="480" w:lineRule="auto"/>
        <w:jc w:val="center"/>
        <w:rPr>
          <w:rFonts w:ascii="Times New Roman" w:hAnsi="Times New Roman" w:cs="Times New Roman"/>
          <w:b/>
        </w:rPr>
      </w:pPr>
    </w:p>
    <w:p w14:paraId="7F9E7888" w14:textId="7D83031F" w:rsidR="00EB55AD" w:rsidRPr="00DF096E" w:rsidRDefault="00EB55AD" w:rsidP="00EB55AD">
      <w:pPr>
        <w:spacing w:line="480" w:lineRule="auto"/>
        <w:jc w:val="center"/>
        <w:rPr>
          <w:rFonts w:ascii="Times New Roman" w:hAnsi="Times New Roman" w:cs="Times New Roman"/>
          <w:b/>
        </w:rPr>
      </w:pPr>
      <w:r w:rsidRPr="00DF096E">
        <w:rPr>
          <w:rFonts w:ascii="Times New Roman" w:hAnsi="Times New Roman" w:cs="Times New Roman"/>
          <w:b/>
        </w:rPr>
        <w:t>Resources</w:t>
      </w:r>
    </w:p>
    <w:p w14:paraId="261BB712" w14:textId="77777777" w:rsidR="00EB55AD" w:rsidRPr="00DF096E" w:rsidRDefault="00EB55AD" w:rsidP="005441CD">
      <w:pPr>
        <w:rPr>
          <w:rFonts w:ascii="Times New Roman" w:hAnsi="Times New Roman" w:cs="Times New Roman"/>
          <w:b/>
        </w:rPr>
      </w:pPr>
    </w:p>
    <w:p w14:paraId="104AFC4B" w14:textId="1A180882" w:rsidR="00EB55AD" w:rsidRPr="00DF096E" w:rsidRDefault="00EB55AD" w:rsidP="005441CD">
      <w:pPr>
        <w:rPr>
          <w:rFonts w:ascii="Times New Roman" w:hAnsi="Times New Roman" w:cs="Times New Roman"/>
        </w:rPr>
      </w:pPr>
      <w:r w:rsidRPr="00DF096E">
        <w:rPr>
          <w:rFonts w:ascii="Times New Roman" w:hAnsi="Times New Roman" w:cs="Times New Roman"/>
        </w:rPr>
        <w:t>Center for the Studies in Demography And Ecology. Web page of Dr. Stewart E. Tolnay.</w:t>
      </w:r>
    </w:p>
    <w:p w14:paraId="270B2072" w14:textId="77C48188" w:rsidR="00EB55AD" w:rsidRPr="00DF096E" w:rsidRDefault="006A243B" w:rsidP="005441CD">
      <w:pPr>
        <w:rPr>
          <w:rFonts w:ascii="Times New Roman" w:hAnsi="Times New Roman" w:cs="Times New Roman"/>
        </w:rPr>
      </w:pPr>
      <w:hyperlink r:id="rId31" w:history="1">
        <w:r w:rsidR="00EB55AD" w:rsidRPr="00DF096E">
          <w:rPr>
            <w:rStyle w:val="Hyperlink"/>
            <w:rFonts w:ascii="Times New Roman" w:hAnsi="Times New Roman" w:cs="Times New Roman"/>
          </w:rPr>
          <w:t>http://csde.washington.edu/people/interests.php?id=47</w:t>
        </w:r>
      </w:hyperlink>
    </w:p>
    <w:p w14:paraId="4C713D8B" w14:textId="77777777" w:rsidR="00EB55AD" w:rsidRPr="00DF096E" w:rsidRDefault="00EB55AD" w:rsidP="005441CD">
      <w:pPr>
        <w:rPr>
          <w:rFonts w:ascii="Times New Roman" w:hAnsi="Times New Roman" w:cs="Times New Roman"/>
        </w:rPr>
      </w:pPr>
    </w:p>
    <w:p w14:paraId="48AA401B" w14:textId="2CB81089" w:rsidR="00EB55AD" w:rsidRPr="00DF096E" w:rsidRDefault="009F5D3A" w:rsidP="005441CD">
      <w:pPr>
        <w:rPr>
          <w:rFonts w:ascii="Times New Roman" w:hAnsi="Times New Roman" w:cs="Times New Roman"/>
        </w:rPr>
      </w:pPr>
      <w:r w:rsidRPr="00DF096E">
        <w:rPr>
          <w:rFonts w:ascii="Times New Roman" w:hAnsi="Times New Roman" w:cs="Times New Roman"/>
        </w:rPr>
        <w:t>Website of Professor Lisa D. Cook, Assistant Professor of Economics and International Relations Michigan State University</w:t>
      </w:r>
    </w:p>
    <w:p w14:paraId="3804D6FA" w14:textId="60520006" w:rsidR="009F5D3A" w:rsidRDefault="006A243B" w:rsidP="005441CD">
      <w:pPr>
        <w:rPr>
          <w:rFonts w:ascii="Times New Roman" w:hAnsi="Times New Roman" w:cs="Times New Roman"/>
        </w:rPr>
      </w:pPr>
      <w:hyperlink r:id="rId32" w:history="1">
        <w:r w:rsidR="009F5D3A" w:rsidRPr="00DF096E">
          <w:rPr>
            <w:rStyle w:val="Hyperlink"/>
            <w:rFonts w:ascii="Times New Roman" w:hAnsi="Times New Roman" w:cs="Times New Roman"/>
          </w:rPr>
          <w:t>https://www.msu.edu/~lisacook/</w:t>
        </w:r>
      </w:hyperlink>
    </w:p>
    <w:p w14:paraId="759DC98E" w14:textId="77777777" w:rsidR="00DF096E" w:rsidRDefault="00DF096E" w:rsidP="005441CD">
      <w:pPr>
        <w:rPr>
          <w:rFonts w:ascii="Times New Roman" w:hAnsi="Times New Roman" w:cs="Times New Roman"/>
        </w:rPr>
      </w:pPr>
    </w:p>
    <w:p w14:paraId="414A3DA7" w14:textId="0984A548" w:rsidR="00DF096E" w:rsidRDefault="00DF096E" w:rsidP="005441CD">
      <w:pPr>
        <w:rPr>
          <w:rFonts w:ascii="Times New Roman" w:hAnsi="Times New Roman" w:cs="Times New Roman"/>
        </w:rPr>
      </w:pPr>
      <w:r>
        <w:rPr>
          <w:rFonts w:ascii="Times New Roman" w:hAnsi="Times New Roman" w:cs="Times New Roman"/>
        </w:rPr>
        <w:t>Wikipedia Lynching Article</w:t>
      </w:r>
    </w:p>
    <w:p w14:paraId="582C0D41" w14:textId="3F2BAC7A" w:rsidR="00DF096E" w:rsidRPr="00DF096E" w:rsidRDefault="006A243B" w:rsidP="005441CD">
      <w:pPr>
        <w:rPr>
          <w:rFonts w:ascii="Times New Roman" w:hAnsi="Times New Roman" w:cs="Times New Roman"/>
        </w:rPr>
      </w:pPr>
      <w:hyperlink r:id="rId33" w:history="1">
        <w:r w:rsidR="00DF096E" w:rsidRPr="00DF096E">
          <w:rPr>
            <w:rStyle w:val="Hyperlink"/>
            <w:rFonts w:ascii="Times New Roman" w:hAnsi="Times New Roman" w:cs="Times New Roman"/>
          </w:rPr>
          <w:t>http://en.wikipedia.org/wiki/Lynching_in_the_United_States</w:t>
        </w:r>
      </w:hyperlink>
    </w:p>
    <w:p w14:paraId="0B976B5A" w14:textId="77777777" w:rsidR="009F5D3A" w:rsidRPr="00DF096E" w:rsidRDefault="009F5D3A" w:rsidP="005441CD">
      <w:pPr>
        <w:rPr>
          <w:rFonts w:ascii="Times New Roman" w:hAnsi="Times New Roman" w:cs="Times New Roman"/>
        </w:rPr>
      </w:pPr>
    </w:p>
    <w:p w14:paraId="6CCC2853" w14:textId="77777777" w:rsidR="005441CD" w:rsidRDefault="005441CD" w:rsidP="005441CD">
      <w:pPr>
        <w:jc w:val="center"/>
        <w:rPr>
          <w:rFonts w:ascii="Times New Roman" w:hAnsi="Times New Roman" w:cs="Times New Roman"/>
          <w:b/>
        </w:rPr>
      </w:pPr>
    </w:p>
    <w:p w14:paraId="6F33F26F" w14:textId="77777777" w:rsidR="005441CD" w:rsidRDefault="005441CD" w:rsidP="005441CD">
      <w:pPr>
        <w:jc w:val="center"/>
        <w:rPr>
          <w:rFonts w:ascii="Times New Roman" w:hAnsi="Times New Roman" w:cs="Times New Roman"/>
          <w:b/>
        </w:rPr>
      </w:pPr>
    </w:p>
    <w:p w14:paraId="36E876F3" w14:textId="77777777" w:rsidR="005441CD" w:rsidRDefault="005441CD" w:rsidP="005441CD">
      <w:pPr>
        <w:jc w:val="center"/>
        <w:rPr>
          <w:rFonts w:ascii="Times New Roman" w:hAnsi="Times New Roman" w:cs="Times New Roman"/>
          <w:b/>
        </w:rPr>
      </w:pPr>
    </w:p>
    <w:p w14:paraId="0F280E0A" w14:textId="77777777" w:rsidR="005441CD" w:rsidRDefault="005441CD" w:rsidP="005441CD">
      <w:pPr>
        <w:jc w:val="center"/>
        <w:rPr>
          <w:rFonts w:ascii="Times New Roman" w:hAnsi="Times New Roman" w:cs="Times New Roman"/>
          <w:b/>
        </w:rPr>
      </w:pPr>
    </w:p>
    <w:p w14:paraId="0EAF4D3C" w14:textId="77777777" w:rsidR="005441CD" w:rsidRDefault="005441CD" w:rsidP="005441CD">
      <w:pPr>
        <w:jc w:val="center"/>
        <w:rPr>
          <w:rFonts w:ascii="Times New Roman" w:hAnsi="Times New Roman" w:cs="Times New Roman"/>
          <w:b/>
        </w:rPr>
      </w:pPr>
    </w:p>
    <w:p w14:paraId="0F42A0EF" w14:textId="0A24AF9E" w:rsidR="009F5D3A" w:rsidRDefault="009F5D3A" w:rsidP="005441CD">
      <w:pPr>
        <w:jc w:val="center"/>
        <w:rPr>
          <w:rFonts w:ascii="Times New Roman" w:hAnsi="Times New Roman" w:cs="Times New Roman"/>
          <w:b/>
        </w:rPr>
      </w:pPr>
      <w:r w:rsidRPr="00DF096E">
        <w:rPr>
          <w:rFonts w:ascii="Times New Roman" w:hAnsi="Times New Roman" w:cs="Times New Roman"/>
          <w:b/>
        </w:rPr>
        <w:t>Programming and Development Resources</w:t>
      </w:r>
    </w:p>
    <w:p w14:paraId="0A5393C9" w14:textId="77777777" w:rsidR="005441CD" w:rsidRPr="00DF096E" w:rsidRDefault="005441CD" w:rsidP="005441CD">
      <w:pPr>
        <w:jc w:val="center"/>
        <w:rPr>
          <w:rFonts w:ascii="Times New Roman" w:hAnsi="Times New Roman" w:cs="Times New Roman"/>
          <w:b/>
        </w:rPr>
      </w:pPr>
    </w:p>
    <w:p w14:paraId="3C71FC1E" w14:textId="77777777" w:rsidR="009F5D3A" w:rsidRPr="00DF096E" w:rsidRDefault="009F5D3A" w:rsidP="005441CD">
      <w:pPr>
        <w:jc w:val="center"/>
        <w:rPr>
          <w:rFonts w:ascii="Times New Roman" w:hAnsi="Times New Roman" w:cs="Times New Roman"/>
          <w:b/>
        </w:rPr>
      </w:pPr>
    </w:p>
    <w:p w14:paraId="44D7D599" w14:textId="434D6C8F" w:rsidR="009F5D3A" w:rsidRPr="00DF096E" w:rsidRDefault="009F5D3A" w:rsidP="005441CD">
      <w:pPr>
        <w:rPr>
          <w:rFonts w:ascii="Times New Roman" w:hAnsi="Times New Roman" w:cs="Times New Roman"/>
        </w:rPr>
      </w:pPr>
      <w:r w:rsidRPr="00DF096E">
        <w:rPr>
          <w:rFonts w:ascii="Times New Roman" w:hAnsi="Times New Roman" w:cs="Times New Roman"/>
        </w:rPr>
        <w:t>Adobe Developer Connection (Free Flash Builder for students and faculty)</w:t>
      </w:r>
    </w:p>
    <w:p w14:paraId="72611E17" w14:textId="37EC83DF" w:rsidR="009F5D3A" w:rsidRPr="00DF096E" w:rsidRDefault="006A243B" w:rsidP="005441CD">
      <w:pPr>
        <w:rPr>
          <w:rFonts w:ascii="Times New Roman" w:hAnsi="Times New Roman" w:cs="Times New Roman"/>
        </w:rPr>
      </w:pPr>
      <w:hyperlink r:id="rId34" w:history="1">
        <w:r w:rsidR="009F5D3A" w:rsidRPr="00DF096E">
          <w:rPr>
            <w:rStyle w:val="Hyperlink"/>
            <w:rFonts w:ascii="Times New Roman" w:hAnsi="Times New Roman" w:cs="Times New Roman"/>
          </w:rPr>
          <w:t>http://www.adobe.com/devnet-apps/flex/free/</w:t>
        </w:r>
      </w:hyperlink>
    </w:p>
    <w:p w14:paraId="0C4A958D" w14:textId="77777777" w:rsidR="009F5D3A" w:rsidRPr="00DF096E" w:rsidRDefault="009F5D3A" w:rsidP="005441CD">
      <w:pPr>
        <w:rPr>
          <w:rFonts w:ascii="Times New Roman" w:hAnsi="Times New Roman" w:cs="Times New Roman"/>
        </w:rPr>
      </w:pPr>
    </w:p>
    <w:p w14:paraId="3B996174" w14:textId="1B2207F4" w:rsidR="009F5D3A" w:rsidRPr="00DF096E" w:rsidRDefault="009F5D3A" w:rsidP="005441CD">
      <w:pPr>
        <w:rPr>
          <w:rFonts w:ascii="Times New Roman" w:hAnsi="Times New Roman" w:cs="Times New Roman"/>
        </w:rPr>
      </w:pPr>
      <w:r w:rsidRPr="00DF096E">
        <w:rPr>
          <w:rFonts w:ascii="Times New Roman" w:hAnsi="Times New Roman" w:cs="Times New Roman"/>
        </w:rPr>
        <w:t>Flare Data Visualization for the Web</w:t>
      </w:r>
    </w:p>
    <w:p w14:paraId="1C447934" w14:textId="2E32AD1D" w:rsidR="005441CD" w:rsidRDefault="006A243B" w:rsidP="005441CD">
      <w:pPr>
        <w:rPr>
          <w:rFonts w:ascii="Times New Roman" w:hAnsi="Times New Roman" w:cs="Times New Roman"/>
        </w:rPr>
      </w:pPr>
      <w:hyperlink r:id="rId35" w:history="1">
        <w:r w:rsidR="005441CD" w:rsidRPr="00910757">
          <w:rPr>
            <w:rStyle w:val="Hyperlink"/>
            <w:rFonts w:ascii="Times New Roman" w:hAnsi="Times New Roman" w:cs="Times New Roman"/>
          </w:rPr>
          <w:t>http://flare.prefuse.org/</w:t>
        </w:r>
      </w:hyperlink>
    </w:p>
    <w:p w14:paraId="69280D2C" w14:textId="77777777" w:rsidR="005441CD" w:rsidRDefault="005441CD" w:rsidP="005441CD">
      <w:pPr>
        <w:rPr>
          <w:rFonts w:ascii="Times New Roman" w:hAnsi="Times New Roman" w:cs="Times New Roman"/>
        </w:rPr>
      </w:pPr>
    </w:p>
    <w:p w14:paraId="078BCBF8" w14:textId="71266BDE" w:rsidR="009F5D3A" w:rsidRPr="00DF096E" w:rsidRDefault="009F5D3A" w:rsidP="005441CD">
      <w:pPr>
        <w:rPr>
          <w:rFonts w:ascii="Times New Roman" w:hAnsi="Times New Roman" w:cs="Times New Roman"/>
        </w:rPr>
      </w:pPr>
      <w:r w:rsidRPr="00DF096E">
        <w:rPr>
          <w:rFonts w:ascii="Times New Roman" w:hAnsi="Times New Roman" w:cs="Times New Roman"/>
        </w:rPr>
        <w:t>Tour de Flex, Adobe</w:t>
      </w:r>
    </w:p>
    <w:p w14:paraId="7B4A6C37" w14:textId="567E221B" w:rsidR="009F5D3A" w:rsidRPr="00DF096E" w:rsidRDefault="006A243B" w:rsidP="005441CD">
      <w:pPr>
        <w:rPr>
          <w:rFonts w:ascii="Times New Roman" w:hAnsi="Times New Roman" w:cs="Times New Roman"/>
        </w:rPr>
      </w:pPr>
      <w:hyperlink r:id="rId36" w:history="1">
        <w:r w:rsidR="009F5D3A" w:rsidRPr="00DF096E">
          <w:rPr>
            <w:rStyle w:val="Hyperlink"/>
            <w:rFonts w:ascii="Times New Roman" w:hAnsi="Times New Roman" w:cs="Times New Roman"/>
          </w:rPr>
          <w:t>http://www.adobe.com/devnet/flex/tourdeflex.html</w:t>
        </w:r>
      </w:hyperlink>
    </w:p>
    <w:p w14:paraId="0E325FAA" w14:textId="77777777" w:rsidR="009F5D3A" w:rsidRPr="00DF096E" w:rsidRDefault="009F5D3A" w:rsidP="005441CD">
      <w:pPr>
        <w:rPr>
          <w:rFonts w:ascii="Times New Roman" w:hAnsi="Times New Roman" w:cs="Times New Roman"/>
        </w:rPr>
      </w:pPr>
    </w:p>
    <w:p w14:paraId="3FEF5201" w14:textId="6EE86B6B" w:rsidR="009F5D3A" w:rsidRPr="00DF096E" w:rsidRDefault="009F5D3A" w:rsidP="005441CD">
      <w:pPr>
        <w:rPr>
          <w:rFonts w:ascii="Times New Roman" w:hAnsi="Times New Roman" w:cs="Times New Roman"/>
        </w:rPr>
      </w:pPr>
      <w:r w:rsidRPr="00DF096E">
        <w:rPr>
          <w:rFonts w:ascii="Times New Roman" w:hAnsi="Times New Roman" w:cs="Times New Roman"/>
        </w:rPr>
        <w:t>Mr. Data Converter</w:t>
      </w:r>
    </w:p>
    <w:p w14:paraId="5B29D54A" w14:textId="6B9B9814" w:rsidR="009F5D3A" w:rsidRPr="00DF096E" w:rsidRDefault="006A243B" w:rsidP="005441CD">
      <w:pPr>
        <w:rPr>
          <w:rFonts w:ascii="Times New Roman" w:hAnsi="Times New Roman" w:cs="Times New Roman"/>
        </w:rPr>
      </w:pPr>
      <w:hyperlink r:id="rId37" w:history="1">
        <w:r w:rsidR="009F5D3A" w:rsidRPr="00DF096E">
          <w:rPr>
            <w:rStyle w:val="Hyperlink"/>
            <w:rFonts w:ascii="Times New Roman" w:hAnsi="Times New Roman" w:cs="Times New Roman"/>
          </w:rPr>
          <w:t>http://shancarter.com/data_converter/</w:t>
        </w:r>
      </w:hyperlink>
    </w:p>
    <w:p w14:paraId="42B67A0E" w14:textId="77777777" w:rsidR="009F5D3A" w:rsidRPr="00DF096E" w:rsidRDefault="009F5D3A" w:rsidP="005441CD">
      <w:pPr>
        <w:rPr>
          <w:rFonts w:ascii="Times New Roman" w:hAnsi="Times New Roman" w:cs="Times New Roman"/>
        </w:rPr>
      </w:pPr>
    </w:p>
    <w:p w14:paraId="4B2616B9" w14:textId="7BE1DBD1" w:rsidR="009F5D3A" w:rsidRPr="00DF096E" w:rsidRDefault="009F5D3A" w:rsidP="005441CD">
      <w:pPr>
        <w:rPr>
          <w:rFonts w:ascii="Times New Roman" w:hAnsi="Times New Roman" w:cs="Times New Roman"/>
        </w:rPr>
      </w:pPr>
      <w:r w:rsidRPr="00DF096E">
        <w:rPr>
          <w:rFonts w:ascii="Times New Roman" w:hAnsi="Times New Roman" w:cs="Times New Roman"/>
        </w:rPr>
        <w:t>Adobe 3.0 Actionscript Reference: URLLoader</w:t>
      </w:r>
    </w:p>
    <w:p w14:paraId="7758755A" w14:textId="210A99BB" w:rsidR="009F5D3A" w:rsidRPr="00DF096E" w:rsidRDefault="006A243B" w:rsidP="005441CD">
      <w:pPr>
        <w:rPr>
          <w:rFonts w:ascii="Times New Roman" w:hAnsi="Times New Roman" w:cs="Times New Roman"/>
        </w:rPr>
      </w:pPr>
      <w:hyperlink r:id="rId38" w:history="1">
        <w:r w:rsidR="009F5D3A" w:rsidRPr="00DF096E">
          <w:rPr>
            <w:rStyle w:val="Hyperlink"/>
            <w:rFonts w:ascii="Times New Roman" w:hAnsi="Times New Roman" w:cs="Times New Roman"/>
          </w:rPr>
          <w:t>http://help.adobe.com/en_US/FlashPlatform/reference/actionscript/3/flash/net/URLLoader.html</w:t>
        </w:r>
      </w:hyperlink>
    </w:p>
    <w:p w14:paraId="6D754778" w14:textId="77777777" w:rsidR="009F5D3A" w:rsidRPr="00DF096E" w:rsidRDefault="009F5D3A" w:rsidP="005441CD">
      <w:pPr>
        <w:rPr>
          <w:rFonts w:ascii="Times New Roman" w:hAnsi="Times New Roman" w:cs="Times New Roman"/>
        </w:rPr>
      </w:pPr>
    </w:p>
    <w:p w14:paraId="2EB84D97" w14:textId="6F8552E0" w:rsidR="009F5D3A" w:rsidRPr="00DF096E" w:rsidRDefault="009F5D3A" w:rsidP="005441CD">
      <w:pPr>
        <w:rPr>
          <w:rFonts w:ascii="Times New Roman" w:hAnsi="Times New Roman" w:cs="Times New Roman"/>
        </w:rPr>
      </w:pPr>
      <w:r w:rsidRPr="00DF096E">
        <w:rPr>
          <w:rFonts w:ascii="Times New Roman" w:hAnsi="Times New Roman" w:cs="Times New Roman"/>
        </w:rPr>
        <w:t>StackOverflow, Programming Forum</w:t>
      </w:r>
    </w:p>
    <w:p w14:paraId="0B5BA186" w14:textId="07D270D6" w:rsidR="009F5D3A" w:rsidRPr="00DF096E" w:rsidRDefault="006A243B" w:rsidP="005441CD">
      <w:pPr>
        <w:rPr>
          <w:rFonts w:ascii="Times New Roman" w:hAnsi="Times New Roman" w:cs="Times New Roman"/>
        </w:rPr>
      </w:pPr>
      <w:hyperlink r:id="rId39" w:history="1">
        <w:r w:rsidR="009F5D3A" w:rsidRPr="00DF096E">
          <w:rPr>
            <w:rStyle w:val="Hyperlink"/>
            <w:rFonts w:ascii="Times New Roman" w:hAnsi="Times New Roman" w:cs="Times New Roman"/>
          </w:rPr>
          <w:t>http://stackoverflow.com/</w:t>
        </w:r>
      </w:hyperlink>
    </w:p>
    <w:p w14:paraId="12E44FC7" w14:textId="77777777" w:rsidR="009F5D3A" w:rsidRPr="00DF096E" w:rsidRDefault="009F5D3A" w:rsidP="005441CD">
      <w:pPr>
        <w:rPr>
          <w:rFonts w:ascii="Times New Roman" w:hAnsi="Times New Roman" w:cs="Times New Roman"/>
        </w:rPr>
      </w:pPr>
    </w:p>
    <w:p w14:paraId="29BCE67B" w14:textId="4EE2C92F" w:rsidR="009F5D3A" w:rsidRPr="00DF096E" w:rsidRDefault="009F5D3A" w:rsidP="005441CD">
      <w:pPr>
        <w:rPr>
          <w:rFonts w:ascii="Times New Roman" w:hAnsi="Times New Roman" w:cs="Times New Roman"/>
        </w:rPr>
      </w:pPr>
      <w:r w:rsidRPr="00DF096E">
        <w:rPr>
          <w:rFonts w:ascii="Times New Roman" w:hAnsi="Times New Roman" w:cs="Times New Roman"/>
        </w:rPr>
        <w:t>Actionscript.org, Programming Forum</w:t>
      </w:r>
    </w:p>
    <w:p w14:paraId="6D4CFB5E" w14:textId="75289EDA" w:rsidR="009F5D3A" w:rsidRPr="00DF096E" w:rsidRDefault="006A243B" w:rsidP="005441CD">
      <w:pPr>
        <w:rPr>
          <w:rFonts w:ascii="Times New Roman" w:hAnsi="Times New Roman" w:cs="Times New Roman"/>
        </w:rPr>
      </w:pPr>
      <w:hyperlink r:id="rId40" w:history="1">
        <w:r w:rsidR="009F5D3A" w:rsidRPr="00DF096E">
          <w:rPr>
            <w:rStyle w:val="Hyperlink"/>
            <w:rFonts w:ascii="Times New Roman" w:hAnsi="Times New Roman" w:cs="Times New Roman"/>
          </w:rPr>
          <w:t>http://actionscript.org/</w:t>
        </w:r>
      </w:hyperlink>
    </w:p>
    <w:p w14:paraId="53C27C49" w14:textId="77777777" w:rsidR="009F5D3A" w:rsidRPr="00DF096E" w:rsidRDefault="009F5D3A" w:rsidP="00EB55AD">
      <w:pPr>
        <w:spacing w:line="480" w:lineRule="auto"/>
        <w:rPr>
          <w:rFonts w:ascii="Times New Roman" w:hAnsi="Times New Roman" w:cs="Times New Roman"/>
        </w:rPr>
      </w:pPr>
    </w:p>
    <w:sectPr w:rsidR="009F5D3A" w:rsidRPr="00DF096E" w:rsidSect="00AE5421">
      <w:headerReference w:type="even" r:id="rId41"/>
      <w:headerReference w:type="default" r:id="rId42"/>
      <w:headerReference w:type="first" r:id="rId4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DE27B2" w14:textId="77777777" w:rsidR="006A243B" w:rsidRDefault="006A243B" w:rsidP="00056782">
      <w:r>
        <w:separator/>
      </w:r>
    </w:p>
  </w:endnote>
  <w:endnote w:type="continuationSeparator" w:id="0">
    <w:p w14:paraId="5C3B77AC" w14:textId="77777777" w:rsidR="006A243B" w:rsidRDefault="006A243B" w:rsidP="00056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D5B593" w14:textId="77777777" w:rsidR="006A243B" w:rsidRDefault="006A243B" w:rsidP="00056782">
      <w:r>
        <w:separator/>
      </w:r>
    </w:p>
  </w:footnote>
  <w:footnote w:type="continuationSeparator" w:id="0">
    <w:p w14:paraId="5D6CBD10" w14:textId="77777777" w:rsidR="006A243B" w:rsidRDefault="006A243B" w:rsidP="000567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FF4FB" w14:textId="77777777" w:rsidR="00117F64" w:rsidRDefault="00117F64" w:rsidP="00AE542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BEAFED" w14:textId="77777777" w:rsidR="00117F64" w:rsidRDefault="00117F64" w:rsidP="0005678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15B50" w14:textId="77777777" w:rsidR="00117F64" w:rsidRPr="00AE5421" w:rsidRDefault="00117F64" w:rsidP="00AE5421">
    <w:pPr>
      <w:pStyle w:val="Header"/>
      <w:framePr w:wrap="around" w:vAnchor="text" w:hAnchor="margin" w:xAlign="right" w:y="1"/>
      <w:rPr>
        <w:rStyle w:val="PageNumber"/>
        <w:rFonts w:ascii="Times New Roman" w:hAnsi="Times New Roman" w:cs="Times New Roman"/>
      </w:rPr>
    </w:pPr>
    <w:r w:rsidRPr="00AE5421">
      <w:rPr>
        <w:rStyle w:val="PageNumber"/>
        <w:rFonts w:ascii="Times New Roman" w:hAnsi="Times New Roman" w:cs="Times New Roman"/>
      </w:rPr>
      <w:fldChar w:fldCharType="begin"/>
    </w:r>
    <w:r w:rsidRPr="00AE5421">
      <w:rPr>
        <w:rStyle w:val="PageNumber"/>
        <w:rFonts w:ascii="Times New Roman" w:hAnsi="Times New Roman" w:cs="Times New Roman"/>
      </w:rPr>
      <w:instrText xml:space="preserve">PAGE  </w:instrText>
    </w:r>
    <w:r w:rsidRPr="00AE5421">
      <w:rPr>
        <w:rStyle w:val="PageNumber"/>
        <w:rFonts w:ascii="Times New Roman" w:hAnsi="Times New Roman" w:cs="Times New Roman"/>
      </w:rPr>
      <w:fldChar w:fldCharType="separate"/>
    </w:r>
    <w:r w:rsidR="003B0DAE">
      <w:rPr>
        <w:rStyle w:val="PageNumber"/>
        <w:rFonts w:ascii="Times New Roman" w:hAnsi="Times New Roman" w:cs="Times New Roman"/>
        <w:noProof/>
      </w:rPr>
      <w:t>2</w:t>
    </w:r>
    <w:r w:rsidRPr="00AE5421">
      <w:rPr>
        <w:rStyle w:val="PageNumber"/>
        <w:rFonts w:ascii="Times New Roman" w:hAnsi="Times New Roman" w:cs="Times New Roman"/>
      </w:rPr>
      <w:fldChar w:fldCharType="end"/>
    </w:r>
  </w:p>
  <w:p w14:paraId="3A1EFBD2" w14:textId="77777777" w:rsidR="00117F64" w:rsidRPr="00117F64" w:rsidRDefault="00117F64" w:rsidP="00AE5421">
    <w:pPr>
      <w:pStyle w:val="Header"/>
      <w:ind w:right="360"/>
      <w:rPr>
        <w:sz w:val="22"/>
        <w:szCs w:val="22"/>
      </w:rPr>
    </w:pPr>
    <w:r w:rsidRPr="00117F64">
      <w:rPr>
        <w:rFonts w:ascii="Times New Roman" w:hAnsi="Times New Roman"/>
        <w:sz w:val="22"/>
        <w:szCs w:val="22"/>
      </w:rPr>
      <w:t xml:space="preserve">Running head:  VISUALIZING LYNCHING DATA OF TEN SOUTHERN STATES   </w:t>
    </w:r>
  </w:p>
  <w:p w14:paraId="34843F68" w14:textId="77777777" w:rsidR="00117F64" w:rsidRDefault="00117F64" w:rsidP="00056782">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70364" w14:textId="120707D3" w:rsidR="00117F64" w:rsidRPr="00AE5421" w:rsidRDefault="00117F64">
    <w:pPr>
      <w:pStyle w:val="Header"/>
    </w:pPr>
    <w:r w:rsidRPr="00AE5421">
      <w:rPr>
        <w:rFonts w:ascii="Times New Roman" w:hAnsi="Times New Roman"/>
      </w:rPr>
      <w:t xml:space="preserve">Running head:  VISUALIZING LYNCHING DATA OF TEN SOUTHERN STATES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60874"/>
    <w:multiLevelType w:val="hybridMultilevel"/>
    <w:tmpl w:val="F89ADD14"/>
    <w:lvl w:ilvl="0" w:tplc="A616119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F377487"/>
    <w:multiLevelType w:val="hybridMultilevel"/>
    <w:tmpl w:val="DACC6626"/>
    <w:lvl w:ilvl="0" w:tplc="A61611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947674"/>
    <w:multiLevelType w:val="hybridMultilevel"/>
    <w:tmpl w:val="1E6EE4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8675562"/>
    <w:multiLevelType w:val="multilevel"/>
    <w:tmpl w:val="D14CF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6307A7"/>
    <w:multiLevelType w:val="multilevel"/>
    <w:tmpl w:val="834099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796"/>
    <w:rsid w:val="00004738"/>
    <w:rsid w:val="000079A7"/>
    <w:rsid w:val="00011B75"/>
    <w:rsid w:val="00056782"/>
    <w:rsid w:val="000705E1"/>
    <w:rsid w:val="000A25D5"/>
    <w:rsid w:val="000B7BC2"/>
    <w:rsid w:val="00102796"/>
    <w:rsid w:val="00104E79"/>
    <w:rsid w:val="001112D0"/>
    <w:rsid w:val="001117EA"/>
    <w:rsid w:val="00115E61"/>
    <w:rsid w:val="00117F64"/>
    <w:rsid w:val="00136E01"/>
    <w:rsid w:val="00162593"/>
    <w:rsid w:val="00171293"/>
    <w:rsid w:val="001811A9"/>
    <w:rsid w:val="0018293A"/>
    <w:rsid w:val="002452B9"/>
    <w:rsid w:val="002A782B"/>
    <w:rsid w:val="002E339E"/>
    <w:rsid w:val="002E50B4"/>
    <w:rsid w:val="002F3D16"/>
    <w:rsid w:val="003754BC"/>
    <w:rsid w:val="003B0DAE"/>
    <w:rsid w:val="003C5438"/>
    <w:rsid w:val="003C6338"/>
    <w:rsid w:val="00413C79"/>
    <w:rsid w:val="00441FE7"/>
    <w:rsid w:val="004E7017"/>
    <w:rsid w:val="004F5745"/>
    <w:rsid w:val="005278C2"/>
    <w:rsid w:val="005441CD"/>
    <w:rsid w:val="005771F4"/>
    <w:rsid w:val="00583883"/>
    <w:rsid w:val="005C5A88"/>
    <w:rsid w:val="005E1830"/>
    <w:rsid w:val="00612096"/>
    <w:rsid w:val="00622A8E"/>
    <w:rsid w:val="00637554"/>
    <w:rsid w:val="00646EB6"/>
    <w:rsid w:val="006769C9"/>
    <w:rsid w:val="006870AD"/>
    <w:rsid w:val="006A243B"/>
    <w:rsid w:val="006A29D0"/>
    <w:rsid w:val="006B2D30"/>
    <w:rsid w:val="007024F7"/>
    <w:rsid w:val="0072063D"/>
    <w:rsid w:val="0072271B"/>
    <w:rsid w:val="00724A21"/>
    <w:rsid w:val="00736B35"/>
    <w:rsid w:val="00752FE5"/>
    <w:rsid w:val="00756796"/>
    <w:rsid w:val="00764F33"/>
    <w:rsid w:val="007755D4"/>
    <w:rsid w:val="007C0499"/>
    <w:rsid w:val="007D578C"/>
    <w:rsid w:val="007D7C8E"/>
    <w:rsid w:val="008411FB"/>
    <w:rsid w:val="00867150"/>
    <w:rsid w:val="00885174"/>
    <w:rsid w:val="0091120D"/>
    <w:rsid w:val="0092005D"/>
    <w:rsid w:val="00951DBD"/>
    <w:rsid w:val="00980FE9"/>
    <w:rsid w:val="00983B30"/>
    <w:rsid w:val="00995E9C"/>
    <w:rsid w:val="009977A6"/>
    <w:rsid w:val="009A48E0"/>
    <w:rsid w:val="009B1065"/>
    <w:rsid w:val="009F1003"/>
    <w:rsid w:val="009F5D3A"/>
    <w:rsid w:val="00A045D5"/>
    <w:rsid w:val="00A12344"/>
    <w:rsid w:val="00A1460E"/>
    <w:rsid w:val="00A74992"/>
    <w:rsid w:val="00A85689"/>
    <w:rsid w:val="00AB4EB0"/>
    <w:rsid w:val="00AD61F8"/>
    <w:rsid w:val="00AE5421"/>
    <w:rsid w:val="00B22A05"/>
    <w:rsid w:val="00B51F59"/>
    <w:rsid w:val="00B875F3"/>
    <w:rsid w:val="00B9166A"/>
    <w:rsid w:val="00B93458"/>
    <w:rsid w:val="00BC4905"/>
    <w:rsid w:val="00BD09B6"/>
    <w:rsid w:val="00BF19C6"/>
    <w:rsid w:val="00C03F33"/>
    <w:rsid w:val="00C152AC"/>
    <w:rsid w:val="00C64507"/>
    <w:rsid w:val="00C755A1"/>
    <w:rsid w:val="00C93678"/>
    <w:rsid w:val="00CA60D1"/>
    <w:rsid w:val="00CA7891"/>
    <w:rsid w:val="00CB21E4"/>
    <w:rsid w:val="00CB3599"/>
    <w:rsid w:val="00CF30CC"/>
    <w:rsid w:val="00D50F5B"/>
    <w:rsid w:val="00D82187"/>
    <w:rsid w:val="00DA0091"/>
    <w:rsid w:val="00DA5D44"/>
    <w:rsid w:val="00DB0AB9"/>
    <w:rsid w:val="00DD66ED"/>
    <w:rsid w:val="00DF096E"/>
    <w:rsid w:val="00E06E67"/>
    <w:rsid w:val="00E447AF"/>
    <w:rsid w:val="00E45224"/>
    <w:rsid w:val="00E60B2F"/>
    <w:rsid w:val="00E91CD9"/>
    <w:rsid w:val="00EA3790"/>
    <w:rsid w:val="00EB07AC"/>
    <w:rsid w:val="00EB1B27"/>
    <w:rsid w:val="00EB55AD"/>
    <w:rsid w:val="00EE7721"/>
    <w:rsid w:val="00F01A19"/>
    <w:rsid w:val="00F071F2"/>
    <w:rsid w:val="00F21BAE"/>
    <w:rsid w:val="00F33F78"/>
    <w:rsid w:val="00F40A0D"/>
    <w:rsid w:val="00F44FC0"/>
    <w:rsid w:val="00FB7FAF"/>
    <w:rsid w:val="00FE63B6"/>
    <w:rsid w:val="00FF58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26E5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93A"/>
    <w:pPr>
      <w:ind w:left="720"/>
      <w:contextualSpacing/>
    </w:pPr>
  </w:style>
  <w:style w:type="character" w:styleId="Hyperlink">
    <w:name w:val="Hyperlink"/>
    <w:basedOn w:val="DefaultParagraphFont"/>
    <w:uiPriority w:val="99"/>
    <w:unhideWhenUsed/>
    <w:rsid w:val="006A29D0"/>
    <w:rPr>
      <w:color w:val="0000FF" w:themeColor="hyperlink"/>
      <w:u w:val="single"/>
    </w:rPr>
  </w:style>
  <w:style w:type="paragraph" w:styleId="Header">
    <w:name w:val="header"/>
    <w:basedOn w:val="Normal"/>
    <w:link w:val="HeaderChar"/>
    <w:uiPriority w:val="99"/>
    <w:unhideWhenUsed/>
    <w:rsid w:val="00056782"/>
    <w:pPr>
      <w:tabs>
        <w:tab w:val="center" w:pos="4320"/>
        <w:tab w:val="right" w:pos="8640"/>
      </w:tabs>
    </w:pPr>
  </w:style>
  <w:style w:type="character" w:customStyle="1" w:styleId="HeaderChar">
    <w:name w:val="Header Char"/>
    <w:basedOn w:val="DefaultParagraphFont"/>
    <w:link w:val="Header"/>
    <w:uiPriority w:val="99"/>
    <w:rsid w:val="00056782"/>
  </w:style>
  <w:style w:type="character" w:styleId="PageNumber">
    <w:name w:val="page number"/>
    <w:basedOn w:val="DefaultParagraphFont"/>
    <w:uiPriority w:val="99"/>
    <w:semiHidden/>
    <w:unhideWhenUsed/>
    <w:rsid w:val="00056782"/>
  </w:style>
  <w:style w:type="paragraph" w:styleId="BalloonText">
    <w:name w:val="Balloon Text"/>
    <w:basedOn w:val="Normal"/>
    <w:link w:val="BalloonTextChar"/>
    <w:uiPriority w:val="99"/>
    <w:semiHidden/>
    <w:unhideWhenUsed/>
    <w:rsid w:val="00DD66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6ED"/>
    <w:rPr>
      <w:rFonts w:ascii="Lucida Grande" w:hAnsi="Lucida Grande" w:cs="Lucida Grande"/>
      <w:sz w:val="18"/>
      <w:szCs w:val="18"/>
    </w:rPr>
  </w:style>
  <w:style w:type="paragraph" w:styleId="Caption">
    <w:name w:val="caption"/>
    <w:basedOn w:val="Normal"/>
    <w:next w:val="Normal"/>
    <w:uiPriority w:val="35"/>
    <w:unhideWhenUsed/>
    <w:qFormat/>
    <w:rsid w:val="00DD66ED"/>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F5D3A"/>
    <w:rPr>
      <w:color w:val="800080" w:themeColor="followedHyperlink"/>
      <w:u w:val="single"/>
    </w:rPr>
  </w:style>
  <w:style w:type="paragraph" w:styleId="Footer">
    <w:name w:val="footer"/>
    <w:basedOn w:val="Normal"/>
    <w:link w:val="FooterChar"/>
    <w:uiPriority w:val="99"/>
    <w:unhideWhenUsed/>
    <w:rsid w:val="00CB3599"/>
    <w:pPr>
      <w:tabs>
        <w:tab w:val="center" w:pos="4320"/>
        <w:tab w:val="right" w:pos="8640"/>
      </w:tabs>
    </w:pPr>
  </w:style>
  <w:style w:type="character" w:customStyle="1" w:styleId="FooterChar">
    <w:name w:val="Footer Char"/>
    <w:basedOn w:val="DefaultParagraphFont"/>
    <w:link w:val="Footer"/>
    <w:uiPriority w:val="99"/>
    <w:rsid w:val="00CB35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93A"/>
    <w:pPr>
      <w:ind w:left="720"/>
      <w:contextualSpacing/>
    </w:pPr>
  </w:style>
  <w:style w:type="character" w:styleId="Hyperlink">
    <w:name w:val="Hyperlink"/>
    <w:basedOn w:val="DefaultParagraphFont"/>
    <w:uiPriority w:val="99"/>
    <w:unhideWhenUsed/>
    <w:rsid w:val="006A29D0"/>
    <w:rPr>
      <w:color w:val="0000FF" w:themeColor="hyperlink"/>
      <w:u w:val="single"/>
    </w:rPr>
  </w:style>
  <w:style w:type="paragraph" w:styleId="Header">
    <w:name w:val="header"/>
    <w:basedOn w:val="Normal"/>
    <w:link w:val="HeaderChar"/>
    <w:uiPriority w:val="99"/>
    <w:unhideWhenUsed/>
    <w:rsid w:val="00056782"/>
    <w:pPr>
      <w:tabs>
        <w:tab w:val="center" w:pos="4320"/>
        <w:tab w:val="right" w:pos="8640"/>
      </w:tabs>
    </w:pPr>
  </w:style>
  <w:style w:type="character" w:customStyle="1" w:styleId="HeaderChar">
    <w:name w:val="Header Char"/>
    <w:basedOn w:val="DefaultParagraphFont"/>
    <w:link w:val="Header"/>
    <w:uiPriority w:val="99"/>
    <w:rsid w:val="00056782"/>
  </w:style>
  <w:style w:type="character" w:styleId="PageNumber">
    <w:name w:val="page number"/>
    <w:basedOn w:val="DefaultParagraphFont"/>
    <w:uiPriority w:val="99"/>
    <w:semiHidden/>
    <w:unhideWhenUsed/>
    <w:rsid w:val="00056782"/>
  </w:style>
  <w:style w:type="paragraph" w:styleId="BalloonText">
    <w:name w:val="Balloon Text"/>
    <w:basedOn w:val="Normal"/>
    <w:link w:val="BalloonTextChar"/>
    <w:uiPriority w:val="99"/>
    <w:semiHidden/>
    <w:unhideWhenUsed/>
    <w:rsid w:val="00DD66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66ED"/>
    <w:rPr>
      <w:rFonts w:ascii="Lucida Grande" w:hAnsi="Lucida Grande" w:cs="Lucida Grande"/>
      <w:sz w:val="18"/>
      <w:szCs w:val="18"/>
    </w:rPr>
  </w:style>
  <w:style w:type="paragraph" w:styleId="Caption">
    <w:name w:val="caption"/>
    <w:basedOn w:val="Normal"/>
    <w:next w:val="Normal"/>
    <w:uiPriority w:val="35"/>
    <w:unhideWhenUsed/>
    <w:qFormat/>
    <w:rsid w:val="00DD66ED"/>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F5D3A"/>
    <w:rPr>
      <w:color w:val="800080" w:themeColor="followedHyperlink"/>
      <w:u w:val="single"/>
    </w:rPr>
  </w:style>
  <w:style w:type="paragraph" w:styleId="Footer">
    <w:name w:val="footer"/>
    <w:basedOn w:val="Normal"/>
    <w:link w:val="FooterChar"/>
    <w:uiPriority w:val="99"/>
    <w:unhideWhenUsed/>
    <w:rsid w:val="00CB3599"/>
    <w:pPr>
      <w:tabs>
        <w:tab w:val="center" w:pos="4320"/>
        <w:tab w:val="right" w:pos="8640"/>
      </w:tabs>
    </w:pPr>
  </w:style>
  <w:style w:type="character" w:customStyle="1" w:styleId="FooterChar">
    <w:name w:val="Footer Char"/>
    <w:basedOn w:val="DefaultParagraphFont"/>
    <w:link w:val="Footer"/>
    <w:uiPriority w:val="99"/>
    <w:rsid w:val="00CB3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344008">
      <w:bodyDiv w:val="1"/>
      <w:marLeft w:val="0"/>
      <w:marRight w:val="0"/>
      <w:marTop w:val="0"/>
      <w:marBottom w:val="0"/>
      <w:divBdr>
        <w:top w:val="none" w:sz="0" w:space="0" w:color="auto"/>
        <w:left w:val="none" w:sz="0" w:space="0" w:color="auto"/>
        <w:bottom w:val="none" w:sz="0" w:space="0" w:color="auto"/>
        <w:right w:val="none" w:sz="0" w:space="0" w:color="auto"/>
      </w:divBdr>
      <w:divsChild>
        <w:div w:id="596643349">
          <w:marLeft w:val="0"/>
          <w:marRight w:val="0"/>
          <w:marTop w:val="0"/>
          <w:marBottom w:val="0"/>
          <w:divBdr>
            <w:top w:val="none" w:sz="0" w:space="0" w:color="auto"/>
            <w:left w:val="none" w:sz="0" w:space="0" w:color="auto"/>
            <w:bottom w:val="none" w:sz="0" w:space="0" w:color="auto"/>
            <w:right w:val="none" w:sz="0" w:space="0" w:color="auto"/>
          </w:divBdr>
        </w:div>
        <w:div w:id="893656539">
          <w:marLeft w:val="0"/>
          <w:marRight w:val="0"/>
          <w:marTop w:val="0"/>
          <w:marBottom w:val="0"/>
          <w:divBdr>
            <w:top w:val="none" w:sz="0" w:space="0" w:color="auto"/>
            <w:left w:val="none" w:sz="0" w:space="0" w:color="auto"/>
            <w:bottom w:val="none" w:sz="0" w:space="0" w:color="auto"/>
            <w:right w:val="none" w:sz="0" w:space="0" w:color="auto"/>
          </w:divBdr>
        </w:div>
        <w:div w:id="1897428684">
          <w:marLeft w:val="0"/>
          <w:marRight w:val="0"/>
          <w:marTop w:val="0"/>
          <w:marBottom w:val="0"/>
          <w:divBdr>
            <w:top w:val="none" w:sz="0" w:space="0" w:color="auto"/>
            <w:left w:val="none" w:sz="0" w:space="0" w:color="auto"/>
            <w:bottom w:val="none" w:sz="0" w:space="0" w:color="auto"/>
            <w:right w:val="none" w:sz="0" w:space="0" w:color="auto"/>
          </w:divBdr>
        </w:div>
      </w:divsChild>
    </w:div>
    <w:div w:id="460735631">
      <w:bodyDiv w:val="1"/>
      <w:marLeft w:val="0"/>
      <w:marRight w:val="0"/>
      <w:marTop w:val="0"/>
      <w:marBottom w:val="0"/>
      <w:divBdr>
        <w:top w:val="none" w:sz="0" w:space="0" w:color="auto"/>
        <w:left w:val="none" w:sz="0" w:space="0" w:color="auto"/>
        <w:bottom w:val="none" w:sz="0" w:space="0" w:color="auto"/>
        <w:right w:val="none" w:sz="0" w:space="0" w:color="auto"/>
      </w:divBdr>
    </w:div>
    <w:div w:id="609777580">
      <w:bodyDiv w:val="1"/>
      <w:marLeft w:val="0"/>
      <w:marRight w:val="0"/>
      <w:marTop w:val="0"/>
      <w:marBottom w:val="0"/>
      <w:divBdr>
        <w:top w:val="none" w:sz="0" w:space="0" w:color="auto"/>
        <w:left w:val="none" w:sz="0" w:space="0" w:color="auto"/>
        <w:bottom w:val="none" w:sz="0" w:space="0" w:color="auto"/>
        <w:right w:val="none" w:sz="0" w:space="0" w:color="auto"/>
      </w:divBdr>
    </w:div>
    <w:div w:id="721946579">
      <w:bodyDiv w:val="1"/>
      <w:marLeft w:val="0"/>
      <w:marRight w:val="0"/>
      <w:marTop w:val="0"/>
      <w:marBottom w:val="0"/>
      <w:divBdr>
        <w:top w:val="none" w:sz="0" w:space="0" w:color="auto"/>
        <w:left w:val="none" w:sz="0" w:space="0" w:color="auto"/>
        <w:bottom w:val="none" w:sz="0" w:space="0" w:color="auto"/>
        <w:right w:val="none" w:sz="0" w:space="0" w:color="auto"/>
      </w:divBdr>
    </w:div>
    <w:div w:id="909122532">
      <w:bodyDiv w:val="1"/>
      <w:marLeft w:val="0"/>
      <w:marRight w:val="0"/>
      <w:marTop w:val="0"/>
      <w:marBottom w:val="0"/>
      <w:divBdr>
        <w:top w:val="none" w:sz="0" w:space="0" w:color="auto"/>
        <w:left w:val="none" w:sz="0" w:space="0" w:color="auto"/>
        <w:bottom w:val="none" w:sz="0" w:space="0" w:color="auto"/>
        <w:right w:val="none" w:sz="0" w:space="0" w:color="auto"/>
      </w:divBdr>
    </w:div>
    <w:div w:id="1112095473">
      <w:bodyDiv w:val="1"/>
      <w:marLeft w:val="0"/>
      <w:marRight w:val="0"/>
      <w:marTop w:val="0"/>
      <w:marBottom w:val="0"/>
      <w:divBdr>
        <w:top w:val="none" w:sz="0" w:space="0" w:color="auto"/>
        <w:left w:val="none" w:sz="0" w:space="0" w:color="auto"/>
        <w:bottom w:val="none" w:sz="0" w:space="0" w:color="auto"/>
        <w:right w:val="none" w:sz="0" w:space="0" w:color="auto"/>
      </w:divBdr>
    </w:div>
    <w:div w:id="1186165282">
      <w:bodyDiv w:val="1"/>
      <w:marLeft w:val="0"/>
      <w:marRight w:val="0"/>
      <w:marTop w:val="0"/>
      <w:marBottom w:val="0"/>
      <w:divBdr>
        <w:top w:val="none" w:sz="0" w:space="0" w:color="auto"/>
        <w:left w:val="none" w:sz="0" w:space="0" w:color="auto"/>
        <w:bottom w:val="none" w:sz="0" w:space="0" w:color="auto"/>
        <w:right w:val="none" w:sz="0" w:space="0" w:color="auto"/>
      </w:divBdr>
    </w:div>
    <w:div w:id="1579485564">
      <w:bodyDiv w:val="1"/>
      <w:marLeft w:val="0"/>
      <w:marRight w:val="0"/>
      <w:marTop w:val="0"/>
      <w:marBottom w:val="0"/>
      <w:divBdr>
        <w:top w:val="none" w:sz="0" w:space="0" w:color="auto"/>
        <w:left w:val="none" w:sz="0" w:space="0" w:color="auto"/>
        <w:bottom w:val="none" w:sz="0" w:space="0" w:color="auto"/>
        <w:right w:val="none" w:sz="0" w:space="0" w:color="auto"/>
      </w:divBdr>
    </w:div>
    <w:div w:id="1782414191">
      <w:bodyDiv w:val="1"/>
      <w:marLeft w:val="0"/>
      <w:marRight w:val="0"/>
      <w:marTop w:val="0"/>
      <w:marBottom w:val="0"/>
      <w:divBdr>
        <w:top w:val="none" w:sz="0" w:space="0" w:color="auto"/>
        <w:left w:val="none" w:sz="0" w:space="0" w:color="auto"/>
        <w:bottom w:val="none" w:sz="0" w:space="0" w:color="auto"/>
        <w:right w:val="none" w:sz="0" w:space="0" w:color="auto"/>
      </w:divBdr>
    </w:div>
    <w:div w:id="1797798358">
      <w:bodyDiv w:val="1"/>
      <w:marLeft w:val="0"/>
      <w:marRight w:val="0"/>
      <w:marTop w:val="0"/>
      <w:marBottom w:val="0"/>
      <w:divBdr>
        <w:top w:val="none" w:sz="0" w:space="0" w:color="auto"/>
        <w:left w:val="none" w:sz="0" w:space="0" w:color="auto"/>
        <w:bottom w:val="none" w:sz="0" w:space="0" w:color="auto"/>
        <w:right w:val="none" w:sz="0" w:space="0" w:color="auto"/>
      </w:divBdr>
    </w:div>
    <w:div w:id="1933779781">
      <w:bodyDiv w:val="1"/>
      <w:marLeft w:val="0"/>
      <w:marRight w:val="0"/>
      <w:marTop w:val="0"/>
      <w:marBottom w:val="0"/>
      <w:divBdr>
        <w:top w:val="none" w:sz="0" w:space="0" w:color="auto"/>
        <w:left w:val="none" w:sz="0" w:space="0" w:color="auto"/>
        <w:bottom w:val="none" w:sz="0" w:space="0" w:color="auto"/>
        <w:right w:val="none" w:sz="0" w:space="0" w:color="auto"/>
      </w:divBdr>
    </w:div>
    <w:div w:id="2024747970">
      <w:bodyDiv w:val="1"/>
      <w:marLeft w:val="0"/>
      <w:marRight w:val="0"/>
      <w:marTop w:val="0"/>
      <w:marBottom w:val="0"/>
      <w:divBdr>
        <w:top w:val="none" w:sz="0" w:space="0" w:color="auto"/>
        <w:left w:val="none" w:sz="0" w:space="0" w:color="auto"/>
        <w:bottom w:val="none" w:sz="0" w:space="0" w:color="auto"/>
        <w:right w:val="none" w:sz="0" w:space="0" w:color="auto"/>
      </w:divBdr>
    </w:div>
    <w:div w:id="2060666178">
      <w:bodyDiv w:val="1"/>
      <w:marLeft w:val="0"/>
      <w:marRight w:val="0"/>
      <w:marTop w:val="0"/>
      <w:marBottom w:val="0"/>
      <w:divBdr>
        <w:top w:val="none" w:sz="0" w:space="0" w:color="auto"/>
        <w:left w:val="none" w:sz="0" w:space="0" w:color="auto"/>
        <w:bottom w:val="none" w:sz="0" w:space="0" w:color="auto"/>
        <w:right w:val="none" w:sz="0" w:space="0" w:color="auto"/>
      </w:divBdr>
    </w:div>
    <w:div w:id="2085256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6.jpeg"/><Relationship Id="rId26" Type="http://schemas.openxmlformats.org/officeDocument/2006/relationships/image" Target="media/image11.tiff"/><Relationship Id="rId39" Type="http://schemas.openxmlformats.org/officeDocument/2006/relationships/hyperlink" Target="http://stackoverflow.com/" TargetMode="External"/><Relationship Id="rId21" Type="http://schemas.openxmlformats.org/officeDocument/2006/relationships/hyperlink" Target="http://help.adobe.com/en_US/FlashPlatform/reference/actionscript/3/flash/net/URLLoader.html" TargetMode="External"/><Relationship Id="rId34" Type="http://schemas.openxmlformats.org/officeDocument/2006/relationships/hyperlink" Target="http://www.adobe.com/devnet-apps/flex/free/" TargetMode="Externa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adobe.com/devnet/flex/tourdeflex.html" TargetMode="External"/><Relationship Id="rId29"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ogle.com/fusiontables/DataSource?dsrcid=210217" TargetMode="External"/><Relationship Id="rId24" Type="http://schemas.openxmlformats.org/officeDocument/2006/relationships/image" Target="media/image9.tiff"/><Relationship Id="rId32" Type="http://schemas.openxmlformats.org/officeDocument/2006/relationships/hyperlink" Target="https://www.msu.edu/~lisacook/" TargetMode="External"/><Relationship Id="rId37" Type="http://schemas.openxmlformats.org/officeDocument/2006/relationships/hyperlink" Target="http://shancarter.com/data_converter/" TargetMode="External"/><Relationship Id="rId40" Type="http://schemas.openxmlformats.org/officeDocument/2006/relationships/hyperlink" Target="http://actionscript.or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dobe.com/devnet-apps/flex/free/" TargetMode="External"/><Relationship Id="rId23" Type="http://schemas.openxmlformats.org/officeDocument/2006/relationships/image" Target="media/image8.tiff"/><Relationship Id="rId28" Type="http://schemas.openxmlformats.org/officeDocument/2006/relationships/image" Target="media/image13.tiff"/><Relationship Id="rId36" Type="http://schemas.openxmlformats.org/officeDocument/2006/relationships/hyperlink" Target="http://www.adobe.com/devnet/flex/tourdeflex.html" TargetMode="External"/><Relationship Id="rId10" Type="http://schemas.openxmlformats.org/officeDocument/2006/relationships/image" Target="media/image1.tiff"/><Relationship Id="rId19" Type="http://schemas.microsoft.com/office/2007/relationships/hdphoto" Target="media/hdphoto1.wdp"/><Relationship Id="rId31" Type="http://schemas.openxmlformats.org/officeDocument/2006/relationships/hyperlink" Target="http://csde.washington.edu/people/interests.php?id=47"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ictionary.reference.com/browse/lynching" TargetMode="External"/><Relationship Id="rId14" Type="http://schemas.openxmlformats.org/officeDocument/2006/relationships/image" Target="media/image4.tiff"/><Relationship Id="rId22" Type="http://schemas.openxmlformats.org/officeDocument/2006/relationships/image" Target="media/image7.tiff"/><Relationship Id="rId27" Type="http://schemas.openxmlformats.org/officeDocument/2006/relationships/image" Target="media/image12.tiff"/><Relationship Id="rId30" Type="http://schemas.openxmlformats.org/officeDocument/2006/relationships/hyperlink" Target="https://www.msu.edu/~lisacook/hist_meths_lynch_paper_final.pdf" TargetMode="External"/><Relationship Id="rId35" Type="http://schemas.openxmlformats.org/officeDocument/2006/relationships/hyperlink" Target="http://flare.prefuse.org/" TargetMode="External"/><Relationship Id="rId43" Type="http://schemas.openxmlformats.org/officeDocument/2006/relationships/header" Target="header3.xml"/><Relationship Id="rId8" Type="http://schemas.openxmlformats.org/officeDocument/2006/relationships/hyperlink" Target="http://en.wikipedia.org/wiki/Lynching_in_the_United_States" TargetMode="External"/><Relationship Id="rId3" Type="http://schemas.microsoft.com/office/2007/relationships/stylesWithEffects" Target="stylesWithEffects.xml"/><Relationship Id="rId12" Type="http://schemas.openxmlformats.org/officeDocument/2006/relationships/image" Target="media/image2.tiff"/><Relationship Id="rId17" Type="http://schemas.openxmlformats.org/officeDocument/2006/relationships/image" Target="media/image5.tiff"/><Relationship Id="rId25" Type="http://schemas.openxmlformats.org/officeDocument/2006/relationships/image" Target="media/image10.tiff"/><Relationship Id="rId33" Type="http://schemas.openxmlformats.org/officeDocument/2006/relationships/hyperlink" Target="http://en.wikipedia.org/wiki/Lynching_in_the_United_States" TargetMode="External"/><Relationship Id="rId38" Type="http://schemas.openxmlformats.org/officeDocument/2006/relationships/hyperlink" Target="http://help.adobe.com/en_US/FlashPlatform/reference/actionscript/3/flash/net/URLLoader.html" TargetMode="External"/><Relationship Id="rId20" Type="http://schemas.openxmlformats.org/officeDocument/2006/relationships/hyperlink" Target="http://shancarter.com/data_converter/"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3664</Words>
  <Characters>23084</Characters>
  <Application>Microsoft Office Word</Application>
  <DocSecurity>0</DocSecurity>
  <Lines>501</Lines>
  <Paragraphs>300</Paragraphs>
  <ScaleCrop>false</ScaleCrop>
  <Company/>
  <LinksUpToDate>false</LinksUpToDate>
  <CharactersWithSpaces>26448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J Lovett</dc:creator>
  <cp:lastModifiedBy>Anselm Spoerri</cp:lastModifiedBy>
  <cp:revision>2</cp:revision>
  <cp:lastPrinted>2011-12-21T12:15:00Z</cp:lastPrinted>
  <dcterms:created xsi:type="dcterms:W3CDTF">2016-11-22T17:56:00Z</dcterms:created>
  <dcterms:modified xsi:type="dcterms:W3CDTF">2016-11-22T17:56:00Z</dcterms:modified>
</cp:coreProperties>
</file>